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epriedas"/>
        <w:tblpPr w:leftFromText="181" w:rightFromText="181" w:vertAnchor="page" w:horzAnchor="page" w:tblpY="1"/>
        <w:tblW w:w="12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44D"/>
        <w:tblLook w:val="04A0" w:firstRow="1" w:lastRow="0" w:firstColumn="1" w:lastColumn="0" w:noHBand="0" w:noVBand="1"/>
      </w:tblPr>
      <w:tblGrid>
        <w:gridCol w:w="1560"/>
        <w:gridCol w:w="4450"/>
        <w:gridCol w:w="4905"/>
        <w:gridCol w:w="1105"/>
      </w:tblGrid>
      <w:tr w:rsidR="005D468F" w:rsidRPr="002C7441" w14:paraId="38A1EFEF" w14:textId="77777777" w:rsidTr="008A4A2E">
        <w:trPr>
          <w:cnfStyle w:val="100000000000" w:firstRow="1" w:lastRow="0" w:firstColumn="0" w:lastColumn="0" w:oddVBand="0" w:evenVBand="0" w:oddHBand="0" w:evenHBand="0" w:firstRowFirstColumn="0" w:firstRowLastColumn="0" w:lastRowFirstColumn="0" w:lastRowLastColumn="0"/>
          <w:trHeight w:hRule="exact" w:val="284"/>
        </w:trPr>
        <w:tc>
          <w:tcPr>
            <w:tcW w:w="6010" w:type="dxa"/>
            <w:gridSpan w:val="2"/>
            <w:shd w:val="clear" w:color="auto" w:fill="192850"/>
          </w:tcPr>
          <w:p w14:paraId="7F7A04FE" w14:textId="77777777" w:rsidR="005D468F" w:rsidRPr="002C7441" w:rsidRDefault="005D468F" w:rsidP="008A4A2E">
            <w:pPr>
              <w:rPr>
                <w:rFonts w:ascii="Fira Sans Book" w:hAnsi="Fira Sans Book" w:cs="Segoe UI"/>
                <w:sz w:val="20"/>
              </w:rPr>
            </w:pPr>
            <w:bookmarkStart w:id="0" w:name="_Toc134709433"/>
            <w:bookmarkStart w:id="1" w:name="_Toc94259984"/>
            <w:bookmarkStart w:id="2" w:name="_Toc94785820"/>
            <w:bookmarkStart w:id="3" w:name="_Toc137214262"/>
            <w:bookmarkStart w:id="4" w:name="_Toc145341803"/>
            <w:bookmarkStart w:id="5" w:name="_Toc145341851"/>
            <w:bookmarkStart w:id="6" w:name="_Toc145410400"/>
          </w:p>
        </w:tc>
        <w:tc>
          <w:tcPr>
            <w:tcW w:w="6010" w:type="dxa"/>
            <w:gridSpan w:val="2"/>
            <w:shd w:val="clear" w:color="auto" w:fill="1469AA"/>
          </w:tcPr>
          <w:p w14:paraId="071E835B" w14:textId="77777777" w:rsidR="005D468F" w:rsidRPr="002C7441" w:rsidRDefault="005D468F" w:rsidP="008A4A2E">
            <w:pPr>
              <w:rPr>
                <w:rFonts w:ascii="Fira Sans Book" w:hAnsi="Fira Sans Book" w:cs="Segoe UI"/>
                <w:sz w:val="20"/>
              </w:rPr>
            </w:pPr>
          </w:p>
        </w:tc>
      </w:tr>
      <w:tr w:rsidR="005D468F" w:rsidRPr="002C7441" w14:paraId="105EEDC5" w14:textId="77777777" w:rsidTr="00054259">
        <w:trPr>
          <w:gridAfter w:val="1"/>
          <w:wAfter w:w="1105" w:type="dxa"/>
          <w:trHeight w:hRule="exact" w:val="297"/>
        </w:trPr>
        <w:tc>
          <w:tcPr>
            <w:tcW w:w="1560" w:type="dxa"/>
            <w:shd w:val="clear" w:color="auto" w:fill="auto"/>
          </w:tcPr>
          <w:p w14:paraId="377E6E4E" w14:textId="77777777" w:rsidR="005D468F" w:rsidRPr="002C7441" w:rsidRDefault="005D468F" w:rsidP="008A4A2E">
            <w:pPr>
              <w:rPr>
                <w:rFonts w:ascii="Fira Sans Book" w:hAnsi="Fira Sans Book" w:cs="Segoe UI"/>
                <w:sz w:val="20"/>
              </w:rPr>
            </w:pPr>
          </w:p>
        </w:tc>
        <w:tc>
          <w:tcPr>
            <w:tcW w:w="9355" w:type="dxa"/>
            <w:gridSpan w:val="2"/>
            <w:shd w:val="clear" w:color="auto" w:fill="auto"/>
            <w:vAlign w:val="bottom"/>
          </w:tcPr>
          <w:p w14:paraId="085A6EF2" w14:textId="685FA34B" w:rsidR="005D468F" w:rsidRPr="002C7441" w:rsidRDefault="005D468F" w:rsidP="008A4A2E">
            <w:pPr>
              <w:spacing w:after="60"/>
              <w:rPr>
                <w:rFonts w:ascii="Fira Sans Book" w:hAnsi="Fira Sans Book" w:cs="Segoe UI"/>
                <w:sz w:val="20"/>
              </w:rPr>
            </w:pPr>
          </w:p>
        </w:tc>
      </w:tr>
      <w:tr w:rsidR="005D468F" w:rsidRPr="002C7441" w14:paraId="3B678F91" w14:textId="77777777" w:rsidTr="008A4A2E">
        <w:trPr>
          <w:gridAfter w:val="1"/>
          <w:wAfter w:w="1105" w:type="dxa"/>
          <w:trHeight w:val="851"/>
        </w:trPr>
        <w:tc>
          <w:tcPr>
            <w:tcW w:w="1560" w:type="dxa"/>
            <w:shd w:val="clear" w:color="auto" w:fill="auto"/>
          </w:tcPr>
          <w:p w14:paraId="24D4465B" w14:textId="77777777" w:rsidR="005D468F" w:rsidRPr="002C7441" w:rsidRDefault="005D468F" w:rsidP="008A4A2E">
            <w:pPr>
              <w:rPr>
                <w:rFonts w:ascii="Fira Sans Book" w:hAnsi="Fira Sans Book" w:cs="Segoe UI"/>
                <w:sz w:val="20"/>
              </w:rPr>
            </w:pPr>
          </w:p>
        </w:tc>
        <w:tc>
          <w:tcPr>
            <w:tcW w:w="9355" w:type="dxa"/>
            <w:gridSpan w:val="2"/>
            <w:shd w:val="clear" w:color="auto" w:fill="auto"/>
          </w:tcPr>
          <w:p w14:paraId="7E9BD5D7" w14:textId="1350DDD0" w:rsidR="005D468F" w:rsidRPr="002C7441" w:rsidRDefault="00381213" w:rsidP="008A4A2E">
            <w:pPr>
              <w:spacing w:before="480" w:after="120" w:line="288" w:lineRule="auto"/>
              <w:rPr>
                <w:rFonts w:ascii="Fira Sans SemiBold" w:hAnsi="Fira Sans SemiBold" w:cs="Segoe UI"/>
                <w:caps/>
                <w:sz w:val="28"/>
                <w:szCs w:val="28"/>
              </w:rPr>
            </w:pPr>
            <w:r w:rsidRPr="002C7441">
              <w:rPr>
                <w:rFonts w:ascii="Fira Sans Book" w:hAnsi="Fira Sans Book" w:cs="Segoe UI"/>
                <w:noProof/>
                <w:sz w:val="20"/>
              </w:rPr>
              <w:drawing>
                <wp:inline distT="0" distB="0" distL="0" distR="0" wp14:anchorId="205A2A37" wp14:editId="3E12358E">
                  <wp:extent cx="1438275" cy="733425"/>
                  <wp:effectExtent l="0" t="0" r="9525" b="9525"/>
                  <wp:docPr id="2" name="Grafinis element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_valstybinis_auditas.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38275" cy="733425"/>
                          </a:xfrm>
                          <a:prstGeom prst="rect">
                            <a:avLst/>
                          </a:prstGeom>
                        </pic:spPr>
                      </pic:pic>
                    </a:graphicData>
                  </a:graphic>
                </wp:inline>
              </w:drawing>
            </w:r>
          </w:p>
        </w:tc>
      </w:tr>
      <w:bookmarkEnd w:id="0"/>
    </w:tbl>
    <w:p w14:paraId="0EFB8E43" w14:textId="28150B6D" w:rsidR="005D468F" w:rsidRPr="00651EEE" w:rsidRDefault="005D468F" w:rsidP="005D468F">
      <w:pPr>
        <w:spacing w:after="240" w:line="240" w:lineRule="auto"/>
        <w:rPr>
          <w:rFonts w:ascii="Fira Sans" w:eastAsiaTheme="minorEastAsia" w:hAnsi="Fira Sans" w:cs="Times New Roman"/>
          <w:color w:val="192850"/>
          <w:kern w:val="0"/>
          <w:sz w:val="26"/>
          <w:szCs w:val="26"/>
          <w:lang w:eastAsia="lt-LT"/>
          <w14:ligatures w14:val="none"/>
        </w:rPr>
      </w:pPr>
    </w:p>
    <w:p w14:paraId="7B751D32" w14:textId="56EDEE6A" w:rsidR="00183FF8" w:rsidRDefault="00183FF8" w:rsidP="000E0BC3">
      <w:pPr>
        <w:pStyle w:val="Priedopavadinimas"/>
        <w:rPr>
          <w:rFonts w:ascii="Fira Sans SemiBold" w:hAnsi="Fira Sans SemiBold" w:cs="Times New Roman"/>
          <w:caps/>
          <w:color w:val="000000"/>
          <w:sz w:val="28"/>
          <w:szCs w:val="28"/>
        </w:rPr>
      </w:pPr>
      <w:bookmarkStart w:id="7" w:name="_Toc137214261"/>
      <w:bookmarkStart w:id="8" w:name="_Toc145341802"/>
      <w:bookmarkStart w:id="9" w:name="_Toc145341850"/>
      <w:bookmarkStart w:id="10" w:name="_Toc145410399"/>
      <w:bookmarkStart w:id="11" w:name="_Toc190243998"/>
      <w:bookmarkStart w:id="12" w:name="_Toc190244121"/>
      <w:bookmarkStart w:id="13" w:name="_Toc190244226"/>
      <w:bookmarkStart w:id="14" w:name="_Toc190244280"/>
      <w:bookmarkStart w:id="15" w:name="_Toc190244407"/>
      <w:bookmarkStart w:id="16" w:name="_Toc190244543"/>
      <w:bookmarkStart w:id="17" w:name="_Toc190245400"/>
      <w:bookmarkStart w:id="18" w:name="_Toc190246381"/>
      <w:bookmarkStart w:id="19" w:name="_Toc190246755"/>
      <w:bookmarkStart w:id="20" w:name="_Toc190247998"/>
      <w:bookmarkStart w:id="21" w:name="_Toc190253069"/>
      <w:bookmarkStart w:id="22" w:name="_Toc190253129"/>
      <w:bookmarkStart w:id="23" w:name="_Toc194593515"/>
      <w:bookmarkEnd w:id="1"/>
      <w:bookmarkEnd w:id="2"/>
      <w:bookmarkEnd w:id="3"/>
      <w:bookmarkEnd w:id="4"/>
      <w:bookmarkEnd w:id="5"/>
      <w:bookmarkEnd w:id="6"/>
      <w:r w:rsidRPr="00183FF8">
        <w:rPr>
          <w:rFonts w:ascii="Fira Sans SemiBold" w:hAnsi="Fira Sans SemiBold" w:cs="Times New Roman"/>
          <w:caps/>
          <w:color w:val="000000"/>
          <w:sz w:val="28"/>
          <w:szCs w:val="28"/>
        </w:rPr>
        <w:t>IT procesų gebos vertinimas pagal COBIT metodiką</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BC34A7F" w14:textId="77777777" w:rsidR="00D92B22" w:rsidRPr="002B6AA5" w:rsidRDefault="00D92B22" w:rsidP="00D92B22">
      <w:pPr>
        <w:pStyle w:val="Tekstas"/>
        <w:rPr>
          <w:color w:val="000000"/>
        </w:rPr>
      </w:pPr>
      <w:bookmarkStart w:id="24" w:name="_Toc94193744"/>
      <w:bookmarkStart w:id="25" w:name="_Toc94193948"/>
      <w:bookmarkStart w:id="26" w:name="_Toc94194459"/>
      <w:bookmarkStart w:id="27" w:name="_Toc94194604"/>
      <w:bookmarkStart w:id="28" w:name="_Toc94194749"/>
      <w:r w:rsidRPr="002B6AA5">
        <w:rPr>
          <w:color w:val="000000"/>
        </w:rPr>
        <w:t xml:space="preserve">Kiekvieno vertinamo proceso geba išreiškiama </w:t>
      </w:r>
      <w:r>
        <w:rPr>
          <w:color w:val="000000"/>
        </w:rPr>
        <w:t>balais</w:t>
      </w:r>
      <w:r w:rsidRPr="002B6AA5">
        <w:rPr>
          <w:color w:val="000000"/>
        </w:rPr>
        <w:t xml:space="preserve"> nuo 0 iki 5. Kuo aukštesnis proceso gebos lygis, tuo brangesnis proceso vykdymas ir mažesnė rizika, kad procesas nepasieks numatyto tikslo.</w:t>
      </w:r>
      <w:bookmarkEnd w:id="24"/>
      <w:bookmarkEnd w:id="25"/>
      <w:bookmarkEnd w:id="26"/>
      <w:bookmarkEnd w:id="27"/>
      <w:bookmarkEnd w:id="28"/>
      <w:r w:rsidRPr="002B6AA5">
        <w:rPr>
          <w:color w:val="000000"/>
        </w:rPr>
        <w:t xml:space="preserve"> </w:t>
      </w:r>
    </w:p>
    <w:p w14:paraId="3E0DD2F6" w14:textId="77777777" w:rsidR="00D92B22" w:rsidRPr="002B6AA5" w:rsidRDefault="00D92B22" w:rsidP="00D92B22">
      <w:pPr>
        <w:pStyle w:val="Tekstas"/>
        <w:rPr>
          <w:color w:val="000000"/>
        </w:rPr>
      </w:pPr>
      <w:bookmarkStart w:id="29" w:name="_Toc94193745"/>
      <w:bookmarkStart w:id="30" w:name="_Toc94193949"/>
      <w:bookmarkStart w:id="31" w:name="_Toc94194460"/>
      <w:bookmarkStart w:id="32" w:name="_Toc94194605"/>
      <w:bookmarkStart w:id="33" w:name="_Toc94194750"/>
      <w:r w:rsidRPr="002B6AA5">
        <w:rPr>
          <w:color w:val="000000"/>
        </w:rPr>
        <w:t>Nustatydami vertinimo apimtį, auditoriai turėtų pasirinkti, kuriuos IT procesus reikės vertinti. Pasirinkimas turėtų būti atliekamas atsižvelgiant į organizacijai aktualius veiklos tikslus, t. y. panaudojus COBIT tikslų hierarchijos sąsajas, nustatant galimus vertintinus procesus.</w:t>
      </w:r>
      <w:bookmarkEnd w:id="29"/>
      <w:bookmarkEnd w:id="30"/>
      <w:bookmarkEnd w:id="31"/>
      <w:bookmarkEnd w:id="32"/>
      <w:bookmarkEnd w:id="33"/>
    </w:p>
    <w:p w14:paraId="336305B4" w14:textId="77777777" w:rsidR="00D92B22" w:rsidRPr="002B6AA5" w:rsidRDefault="00D92B22" w:rsidP="00D92B22">
      <w:pPr>
        <w:pStyle w:val="Tekstas"/>
        <w:spacing w:after="120"/>
        <w:rPr>
          <w:color w:val="000000"/>
        </w:rPr>
      </w:pPr>
      <w:bookmarkStart w:id="34" w:name="_Toc94193746"/>
      <w:bookmarkStart w:id="35" w:name="_Toc94193950"/>
      <w:bookmarkStart w:id="36" w:name="_Toc94194461"/>
      <w:bookmarkStart w:id="37" w:name="_Toc94194606"/>
      <w:bookmarkStart w:id="38" w:name="_Toc94194751"/>
      <w:r w:rsidRPr="002B6AA5">
        <w:rPr>
          <w:color w:val="000000"/>
        </w:rPr>
        <w:t>Vertinimo proceso metu reikia nustatyti, ar buvo pasiekti konkretūs procesų atributai, kurie priskirtini 1</w:t>
      </w:r>
      <w:r>
        <w:rPr>
          <w:color w:val="000000"/>
        </w:rPr>
        <w:t>–</w:t>
      </w:r>
      <w:r w:rsidRPr="002B6AA5">
        <w:rPr>
          <w:color w:val="000000"/>
        </w:rPr>
        <w:t>5 gebos lygiui. Kiekvienas proceso atributas vertinamas naudojant vertinimo skalės reikšmes: N; P; L; F. Pasiekimo proc. nustatomas vertintojo priimtu profesiniu sprendimu atsižvelgiant į nustatytus faktus.</w:t>
      </w:r>
      <w:bookmarkEnd w:id="34"/>
      <w:bookmarkEnd w:id="35"/>
      <w:bookmarkEnd w:id="36"/>
      <w:bookmarkEnd w:id="37"/>
      <w:bookmarkEnd w:id="38"/>
      <w:r w:rsidRPr="002B6AA5">
        <w:rPr>
          <w:color w:val="000000"/>
        </w:rPr>
        <w:t xml:space="preserve"> </w:t>
      </w:r>
    </w:p>
    <w:tbl>
      <w:tblPr>
        <w:tblStyle w:val="Lentelesnaujos"/>
        <w:tblW w:w="7938" w:type="dxa"/>
        <w:tblLook w:val="04A0" w:firstRow="1" w:lastRow="0" w:firstColumn="1" w:lastColumn="0" w:noHBand="0" w:noVBand="1"/>
      </w:tblPr>
      <w:tblGrid>
        <w:gridCol w:w="1458"/>
        <w:gridCol w:w="5497"/>
        <w:gridCol w:w="983"/>
      </w:tblGrid>
      <w:tr w:rsidR="00D92B22" w:rsidRPr="002B6AA5" w14:paraId="3079F7FB" w14:textId="77777777" w:rsidTr="00AF3E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3C6FA2"/>
              <w:right w:val="single" w:sz="4" w:space="0" w:color="3C6FA2"/>
            </w:tcBorders>
          </w:tcPr>
          <w:p w14:paraId="78DE982A" w14:textId="77777777" w:rsidR="00D92B22" w:rsidRPr="002B6AA5" w:rsidRDefault="00D92B22" w:rsidP="00AF3E1B">
            <w:pPr>
              <w:jc w:val="both"/>
              <w:rPr>
                <w:color w:val="auto"/>
                <w:sz w:val="18"/>
                <w:szCs w:val="18"/>
              </w:rPr>
            </w:pPr>
            <w:bookmarkStart w:id="39" w:name="_Toc94193747"/>
            <w:bookmarkStart w:id="40" w:name="_Toc94193951"/>
            <w:bookmarkStart w:id="41" w:name="_Toc94194462"/>
            <w:bookmarkStart w:id="42" w:name="_Toc94194607"/>
            <w:bookmarkStart w:id="43" w:name="_Toc94194752"/>
            <w:bookmarkStart w:id="44" w:name="_Toc94194894"/>
            <w:bookmarkStart w:id="45" w:name="_Toc94195036"/>
            <w:r w:rsidRPr="002B6AA5">
              <w:rPr>
                <w:color w:val="auto"/>
                <w:sz w:val="18"/>
                <w:szCs w:val="18"/>
              </w:rPr>
              <w:t>Sutrumpinimas</w:t>
            </w:r>
            <w:bookmarkEnd w:id="39"/>
            <w:bookmarkEnd w:id="40"/>
            <w:bookmarkEnd w:id="41"/>
            <w:bookmarkEnd w:id="42"/>
            <w:bookmarkEnd w:id="43"/>
            <w:bookmarkEnd w:id="44"/>
            <w:bookmarkEnd w:id="45"/>
          </w:p>
        </w:tc>
        <w:tc>
          <w:tcPr>
            <w:tcW w:w="5953" w:type="dxa"/>
            <w:tcBorders>
              <w:left w:val="single" w:sz="4" w:space="0" w:color="3C6FA2"/>
              <w:bottom w:val="single" w:sz="4" w:space="0" w:color="3C6FA2"/>
              <w:right w:val="single" w:sz="4" w:space="0" w:color="3C6FA2"/>
            </w:tcBorders>
          </w:tcPr>
          <w:p w14:paraId="0E8071EE" w14:textId="77777777" w:rsidR="00D92B22" w:rsidRPr="002B6AA5" w:rsidRDefault="00D92B22" w:rsidP="00AF3E1B">
            <w:pPr>
              <w:jc w:val="both"/>
              <w:cnfStyle w:val="100000000000" w:firstRow="1" w:lastRow="0" w:firstColumn="0" w:lastColumn="0" w:oddVBand="0" w:evenVBand="0" w:oddHBand="0" w:evenHBand="0" w:firstRowFirstColumn="0" w:firstRowLastColumn="0" w:lastRowFirstColumn="0" w:lastRowLastColumn="0"/>
              <w:rPr>
                <w:color w:val="auto"/>
                <w:sz w:val="18"/>
                <w:szCs w:val="18"/>
              </w:rPr>
            </w:pPr>
            <w:bookmarkStart w:id="46" w:name="_Toc94193748"/>
            <w:bookmarkStart w:id="47" w:name="_Toc94193952"/>
            <w:bookmarkStart w:id="48" w:name="_Toc94194463"/>
            <w:bookmarkStart w:id="49" w:name="_Toc94194608"/>
            <w:bookmarkStart w:id="50" w:name="_Toc94194753"/>
            <w:bookmarkStart w:id="51" w:name="_Toc94194895"/>
            <w:bookmarkStart w:id="52" w:name="_Toc94195037"/>
            <w:r w:rsidRPr="002B6AA5">
              <w:rPr>
                <w:color w:val="auto"/>
                <w:sz w:val="18"/>
                <w:szCs w:val="18"/>
              </w:rPr>
              <w:t>Aprašymas</w:t>
            </w:r>
            <w:bookmarkEnd w:id="46"/>
            <w:bookmarkEnd w:id="47"/>
            <w:bookmarkEnd w:id="48"/>
            <w:bookmarkEnd w:id="49"/>
            <w:bookmarkEnd w:id="50"/>
            <w:bookmarkEnd w:id="51"/>
            <w:bookmarkEnd w:id="52"/>
          </w:p>
        </w:tc>
        <w:tc>
          <w:tcPr>
            <w:tcW w:w="992" w:type="dxa"/>
            <w:tcBorders>
              <w:left w:val="single" w:sz="4" w:space="0" w:color="3C6FA2"/>
              <w:bottom w:val="single" w:sz="4" w:space="0" w:color="3C6FA2"/>
            </w:tcBorders>
          </w:tcPr>
          <w:p w14:paraId="709F75E0" w14:textId="77777777" w:rsidR="00D92B22" w:rsidRPr="002B6AA5" w:rsidRDefault="00D92B22" w:rsidP="00AF3E1B">
            <w:pPr>
              <w:jc w:val="both"/>
              <w:cnfStyle w:val="100000000000" w:firstRow="1" w:lastRow="0" w:firstColumn="0" w:lastColumn="0" w:oddVBand="0" w:evenVBand="0" w:oddHBand="0" w:evenHBand="0" w:firstRowFirstColumn="0" w:firstRowLastColumn="0" w:lastRowFirstColumn="0" w:lastRowLastColumn="0"/>
              <w:rPr>
                <w:color w:val="auto"/>
                <w:sz w:val="18"/>
                <w:szCs w:val="18"/>
              </w:rPr>
            </w:pPr>
            <w:bookmarkStart w:id="53" w:name="_Toc94193749"/>
            <w:bookmarkStart w:id="54" w:name="_Toc94193953"/>
            <w:bookmarkStart w:id="55" w:name="_Toc94194464"/>
            <w:bookmarkStart w:id="56" w:name="_Toc94194609"/>
            <w:bookmarkStart w:id="57" w:name="_Toc94194754"/>
            <w:bookmarkStart w:id="58" w:name="_Toc94194896"/>
            <w:bookmarkStart w:id="59" w:name="_Toc94195038"/>
            <w:r w:rsidRPr="002B6AA5">
              <w:rPr>
                <w:color w:val="auto"/>
                <w:sz w:val="18"/>
                <w:szCs w:val="18"/>
              </w:rPr>
              <w:t>Kiek proc. pasiekta</w:t>
            </w:r>
            <w:bookmarkEnd w:id="53"/>
            <w:bookmarkEnd w:id="54"/>
            <w:bookmarkEnd w:id="55"/>
            <w:bookmarkEnd w:id="56"/>
            <w:bookmarkEnd w:id="57"/>
            <w:bookmarkEnd w:id="58"/>
            <w:bookmarkEnd w:id="59"/>
          </w:p>
        </w:tc>
      </w:tr>
      <w:tr w:rsidR="00D92B22" w:rsidRPr="002B6AA5" w14:paraId="1CEC5D89" w14:textId="77777777" w:rsidTr="00AF3E1B">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3C6FA2"/>
            </w:tcBorders>
          </w:tcPr>
          <w:p w14:paraId="522B1759" w14:textId="77777777" w:rsidR="00D92B22" w:rsidRPr="00E74F1A" w:rsidRDefault="00D92B22" w:rsidP="00AF3E1B">
            <w:pPr>
              <w:rPr>
                <w:spacing w:val="-4"/>
                <w:sz w:val="18"/>
                <w:szCs w:val="18"/>
              </w:rPr>
            </w:pPr>
            <w:bookmarkStart w:id="60" w:name="_Toc94193750"/>
            <w:bookmarkStart w:id="61" w:name="_Toc94193954"/>
            <w:bookmarkStart w:id="62" w:name="_Toc94194465"/>
            <w:bookmarkStart w:id="63" w:name="_Toc94194610"/>
            <w:bookmarkStart w:id="64" w:name="_Toc94194755"/>
            <w:bookmarkStart w:id="65" w:name="_Toc94194897"/>
            <w:bookmarkStart w:id="66" w:name="_Toc94195039"/>
            <w:r w:rsidRPr="00E74F1A">
              <w:rPr>
                <w:spacing w:val="-4"/>
                <w:sz w:val="18"/>
                <w:szCs w:val="18"/>
              </w:rPr>
              <w:t>N – nepasiektas</w:t>
            </w:r>
            <w:bookmarkEnd w:id="60"/>
            <w:bookmarkEnd w:id="61"/>
            <w:bookmarkEnd w:id="62"/>
            <w:bookmarkEnd w:id="63"/>
            <w:bookmarkEnd w:id="64"/>
            <w:bookmarkEnd w:id="65"/>
            <w:bookmarkEnd w:id="66"/>
          </w:p>
        </w:tc>
        <w:tc>
          <w:tcPr>
            <w:tcW w:w="5953" w:type="dxa"/>
            <w:tcBorders>
              <w:top w:val="single" w:sz="4" w:space="0" w:color="3C6FA2"/>
            </w:tcBorders>
          </w:tcPr>
          <w:p w14:paraId="5A2B8FE4"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67" w:name="_Toc94193751"/>
            <w:bookmarkStart w:id="68" w:name="_Toc94193955"/>
            <w:bookmarkStart w:id="69" w:name="_Toc94194466"/>
            <w:bookmarkStart w:id="70" w:name="_Toc94194611"/>
            <w:bookmarkStart w:id="71" w:name="_Toc94194756"/>
            <w:bookmarkStart w:id="72" w:name="_Toc94194898"/>
            <w:bookmarkStart w:id="73" w:name="_Toc94195040"/>
            <w:r w:rsidRPr="002B6AA5">
              <w:rPr>
                <w:szCs w:val="18"/>
              </w:rPr>
              <w:t>Nėra arba beveik nėra faktų, įrodančių, kad atliekant proceso vertinimą nustatytas atributas yra pasiektas.</w:t>
            </w:r>
            <w:bookmarkEnd w:id="67"/>
            <w:bookmarkEnd w:id="68"/>
            <w:bookmarkEnd w:id="69"/>
            <w:bookmarkEnd w:id="70"/>
            <w:bookmarkEnd w:id="71"/>
            <w:bookmarkEnd w:id="72"/>
            <w:bookmarkEnd w:id="73"/>
          </w:p>
        </w:tc>
        <w:tc>
          <w:tcPr>
            <w:tcW w:w="992" w:type="dxa"/>
            <w:tcBorders>
              <w:top w:val="single" w:sz="4" w:space="0" w:color="3C6FA2"/>
            </w:tcBorders>
          </w:tcPr>
          <w:p w14:paraId="543C0082"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74" w:name="_Toc94193752"/>
            <w:bookmarkStart w:id="75" w:name="_Toc94193956"/>
            <w:bookmarkStart w:id="76" w:name="_Toc94194467"/>
            <w:bookmarkStart w:id="77" w:name="_Toc94194612"/>
            <w:bookmarkStart w:id="78" w:name="_Toc94194757"/>
            <w:bookmarkStart w:id="79" w:name="_Toc94194899"/>
            <w:bookmarkStart w:id="80" w:name="_Toc94195041"/>
            <w:r w:rsidRPr="002B6AA5">
              <w:rPr>
                <w:szCs w:val="18"/>
              </w:rPr>
              <w:t>0</w:t>
            </w:r>
            <w:r>
              <w:rPr>
                <w:szCs w:val="18"/>
              </w:rPr>
              <w:t>–</w:t>
            </w:r>
            <w:r w:rsidRPr="002B6AA5">
              <w:rPr>
                <w:szCs w:val="18"/>
              </w:rPr>
              <w:t>15</w:t>
            </w:r>
            <w:bookmarkEnd w:id="74"/>
            <w:bookmarkEnd w:id="75"/>
            <w:bookmarkEnd w:id="76"/>
            <w:bookmarkEnd w:id="77"/>
            <w:bookmarkEnd w:id="78"/>
            <w:bookmarkEnd w:id="79"/>
            <w:bookmarkEnd w:id="80"/>
          </w:p>
        </w:tc>
      </w:tr>
      <w:tr w:rsidR="00D92B22" w:rsidRPr="002B6AA5" w14:paraId="031EA95A" w14:textId="77777777" w:rsidTr="00AF3E1B">
        <w:tc>
          <w:tcPr>
            <w:cnfStyle w:val="001000000000" w:firstRow="0" w:lastRow="0" w:firstColumn="1" w:lastColumn="0" w:oddVBand="0" w:evenVBand="0" w:oddHBand="0" w:evenHBand="0" w:firstRowFirstColumn="0" w:firstRowLastColumn="0" w:lastRowFirstColumn="0" w:lastRowLastColumn="0"/>
            <w:tcW w:w="1418" w:type="dxa"/>
          </w:tcPr>
          <w:p w14:paraId="32CD103C" w14:textId="77777777" w:rsidR="00D92B22" w:rsidRPr="002B6AA5" w:rsidRDefault="00D92B22" w:rsidP="00AF3E1B">
            <w:pPr>
              <w:rPr>
                <w:sz w:val="18"/>
                <w:szCs w:val="18"/>
              </w:rPr>
            </w:pPr>
            <w:bookmarkStart w:id="81" w:name="_Toc94193753"/>
            <w:bookmarkStart w:id="82" w:name="_Toc94193957"/>
            <w:bookmarkStart w:id="83" w:name="_Toc94194468"/>
            <w:bookmarkStart w:id="84" w:name="_Toc94194613"/>
            <w:bookmarkStart w:id="85" w:name="_Toc94194758"/>
            <w:bookmarkStart w:id="86" w:name="_Toc94194900"/>
            <w:bookmarkStart w:id="87" w:name="_Toc94195042"/>
            <w:r w:rsidRPr="002B6AA5">
              <w:rPr>
                <w:sz w:val="18"/>
                <w:szCs w:val="18"/>
              </w:rPr>
              <w:t>P – iš dalies pasiektas</w:t>
            </w:r>
            <w:bookmarkEnd w:id="81"/>
            <w:bookmarkEnd w:id="82"/>
            <w:bookmarkEnd w:id="83"/>
            <w:bookmarkEnd w:id="84"/>
            <w:bookmarkEnd w:id="85"/>
            <w:bookmarkEnd w:id="86"/>
            <w:bookmarkEnd w:id="87"/>
          </w:p>
        </w:tc>
        <w:tc>
          <w:tcPr>
            <w:tcW w:w="5953" w:type="dxa"/>
          </w:tcPr>
          <w:p w14:paraId="7FF4A1DD"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88" w:name="_Toc94193754"/>
            <w:bookmarkStart w:id="89" w:name="_Toc94193958"/>
            <w:bookmarkStart w:id="90" w:name="_Toc94194469"/>
            <w:bookmarkStart w:id="91" w:name="_Toc94194614"/>
            <w:bookmarkStart w:id="92" w:name="_Toc94194759"/>
            <w:bookmarkStart w:id="93" w:name="_Toc94194901"/>
            <w:bookmarkStart w:id="94" w:name="_Toc94195043"/>
            <w:r w:rsidRPr="002B6AA5">
              <w:rPr>
                <w:szCs w:val="18"/>
              </w:rPr>
              <w:t>Yra tam tikrų faktų, įrodančių, kad atliekant proceso vertinimą nustatyti proceso atributai yra iš dalies pasiekti ir kad buvo taikomas tam tikras atributo siekimo metodas. Kai kurie atributo pasiekimo aspektai gali būti nenuspėjami.</w:t>
            </w:r>
            <w:bookmarkEnd w:id="88"/>
            <w:bookmarkEnd w:id="89"/>
            <w:bookmarkEnd w:id="90"/>
            <w:bookmarkEnd w:id="91"/>
            <w:bookmarkEnd w:id="92"/>
            <w:bookmarkEnd w:id="93"/>
            <w:bookmarkEnd w:id="94"/>
          </w:p>
        </w:tc>
        <w:tc>
          <w:tcPr>
            <w:tcW w:w="992" w:type="dxa"/>
          </w:tcPr>
          <w:p w14:paraId="66F293D8"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95" w:name="_Toc94193755"/>
            <w:bookmarkStart w:id="96" w:name="_Toc94193959"/>
            <w:bookmarkStart w:id="97" w:name="_Toc94194470"/>
            <w:bookmarkStart w:id="98" w:name="_Toc94194615"/>
            <w:bookmarkStart w:id="99" w:name="_Toc94194760"/>
            <w:bookmarkStart w:id="100" w:name="_Toc94194902"/>
            <w:bookmarkStart w:id="101" w:name="_Toc94195044"/>
            <w:r w:rsidRPr="002B6AA5">
              <w:rPr>
                <w:szCs w:val="18"/>
              </w:rPr>
              <w:t>&gt;15</w:t>
            </w:r>
            <w:r>
              <w:rPr>
                <w:szCs w:val="18"/>
              </w:rPr>
              <w:t>–</w:t>
            </w:r>
            <w:r w:rsidRPr="002B6AA5">
              <w:rPr>
                <w:szCs w:val="18"/>
              </w:rPr>
              <w:t>50</w:t>
            </w:r>
            <w:bookmarkEnd w:id="95"/>
            <w:bookmarkEnd w:id="96"/>
            <w:bookmarkEnd w:id="97"/>
            <w:bookmarkEnd w:id="98"/>
            <w:bookmarkEnd w:id="99"/>
            <w:bookmarkEnd w:id="100"/>
            <w:bookmarkEnd w:id="101"/>
          </w:p>
        </w:tc>
      </w:tr>
      <w:tr w:rsidR="00D92B22" w:rsidRPr="002B6AA5" w14:paraId="73705AEF" w14:textId="77777777" w:rsidTr="00AF3E1B">
        <w:tc>
          <w:tcPr>
            <w:cnfStyle w:val="001000000000" w:firstRow="0" w:lastRow="0" w:firstColumn="1" w:lastColumn="0" w:oddVBand="0" w:evenVBand="0" w:oddHBand="0" w:evenHBand="0" w:firstRowFirstColumn="0" w:firstRowLastColumn="0" w:lastRowFirstColumn="0" w:lastRowLastColumn="0"/>
            <w:tcW w:w="1418" w:type="dxa"/>
            <w:tcBorders>
              <w:bottom w:val="dashSmallGap" w:sz="4" w:space="0" w:color="3C6FA2"/>
            </w:tcBorders>
          </w:tcPr>
          <w:p w14:paraId="4A539A0B" w14:textId="77777777" w:rsidR="00D92B22" w:rsidRPr="002B6AA5" w:rsidRDefault="00D92B22" w:rsidP="00AF3E1B">
            <w:pPr>
              <w:rPr>
                <w:sz w:val="18"/>
                <w:szCs w:val="18"/>
              </w:rPr>
            </w:pPr>
            <w:bookmarkStart w:id="102" w:name="_Toc94193756"/>
            <w:bookmarkStart w:id="103" w:name="_Toc94193960"/>
            <w:bookmarkStart w:id="104" w:name="_Toc94194471"/>
            <w:bookmarkStart w:id="105" w:name="_Toc94194616"/>
            <w:bookmarkStart w:id="106" w:name="_Toc94194761"/>
            <w:bookmarkStart w:id="107" w:name="_Toc94194903"/>
            <w:bookmarkStart w:id="108" w:name="_Toc94195045"/>
            <w:r w:rsidRPr="002B6AA5">
              <w:rPr>
                <w:sz w:val="18"/>
                <w:szCs w:val="18"/>
              </w:rPr>
              <w:t>L – didžiąja dalimi pasiektas</w:t>
            </w:r>
            <w:bookmarkEnd w:id="102"/>
            <w:bookmarkEnd w:id="103"/>
            <w:bookmarkEnd w:id="104"/>
            <w:bookmarkEnd w:id="105"/>
            <w:bookmarkEnd w:id="106"/>
            <w:bookmarkEnd w:id="107"/>
            <w:bookmarkEnd w:id="108"/>
          </w:p>
        </w:tc>
        <w:tc>
          <w:tcPr>
            <w:tcW w:w="5953" w:type="dxa"/>
            <w:tcBorders>
              <w:bottom w:val="dashSmallGap" w:sz="4" w:space="0" w:color="3C6FA2"/>
            </w:tcBorders>
          </w:tcPr>
          <w:p w14:paraId="04496242"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109" w:name="_Toc94193757"/>
            <w:bookmarkStart w:id="110" w:name="_Toc94193961"/>
            <w:bookmarkStart w:id="111" w:name="_Toc94194472"/>
            <w:bookmarkStart w:id="112" w:name="_Toc94194617"/>
            <w:bookmarkStart w:id="113" w:name="_Toc94194762"/>
            <w:bookmarkStart w:id="114" w:name="_Toc94194904"/>
            <w:bookmarkStart w:id="115" w:name="_Toc94195046"/>
            <w:r w:rsidRPr="002B6AA5">
              <w:rPr>
                <w:szCs w:val="18"/>
              </w:rPr>
              <w:t>Yra faktų, įrodančių, kad atliekant proceso vertinimą nustatyti proceso atributai yra iš esmės pasiekti ir kad buvo taikomas sisteminis atributo siekimo metodas. Vertinamame procese gali būti tam tikrų silpnųjų vietų, susijusių su šiuo atributu.</w:t>
            </w:r>
            <w:bookmarkEnd w:id="109"/>
            <w:bookmarkEnd w:id="110"/>
            <w:bookmarkEnd w:id="111"/>
            <w:bookmarkEnd w:id="112"/>
            <w:bookmarkEnd w:id="113"/>
            <w:bookmarkEnd w:id="114"/>
            <w:bookmarkEnd w:id="115"/>
          </w:p>
        </w:tc>
        <w:tc>
          <w:tcPr>
            <w:tcW w:w="992" w:type="dxa"/>
            <w:tcBorders>
              <w:bottom w:val="dashSmallGap" w:sz="4" w:space="0" w:color="3C6FA2"/>
            </w:tcBorders>
          </w:tcPr>
          <w:p w14:paraId="0E4B2252"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116" w:name="_Toc94193758"/>
            <w:bookmarkStart w:id="117" w:name="_Toc94193962"/>
            <w:bookmarkStart w:id="118" w:name="_Toc94194473"/>
            <w:bookmarkStart w:id="119" w:name="_Toc94194618"/>
            <w:bookmarkStart w:id="120" w:name="_Toc94194763"/>
            <w:bookmarkStart w:id="121" w:name="_Toc94194905"/>
            <w:bookmarkStart w:id="122" w:name="_Toc94195047"/>
            <w:r w:rsidRPr="002B6AA5">
              <w:rPr>
                <w:szCs w:val="18"/>
              </w:rPr>
              <w:t>&gt;50</w:t>
            </w:r>
            <w:r>
              <w:rPr>
                <w:szCs w:val="18"/>
              </w:rPr>
              <w:t>–</w:t>
            </w:r>
            <w:r w:rsidRPr="002B6AA5">
              <w:rPr>
                <w:szCs w:val="18"/>
              </w:rPr>
              <w:t>85</w:t>
            </w:r>
            <w:bookmarkEnd w:id="116"/>
            <w:bookmarkEnd w:id="117"/>
            <w:bookmarkEnd w:id="118"/>
            <w:bookmarkEnd w:id="119"/>
            <w:bookmarkEnd w:id="120"/>
            <w:bookmarkEnd w:id="121"/>
            <w:bookmarkEnd w:id="122"/>
          </w:p>
        </w:tc>
      </w:tr>
      <w:tr w:rsidR="00D92B22" w:rsidRPr="002B6AA5" w14:paraId="2FB78C56" w14:textId="77777777" w:rsidTr="00AF3E1B">
        <w:tc>
          <w:tcPr>
            <w:cnfStyle w:val="001000000000" w:firstRow="0" w:lastRow="0" w:firstColumn="1" w:lastColumn="0" w:oddVBand="0" w:evenVBand="0" w:oddHBand="0" w:evenHBand="0" w:firstRowFirstColumn="0" w:firstRowLastColumn="0" w:lastRowFirstColumn="0" w:lastRowLastColumn="0"/>
            <w:tcW w:w="1418" w:type="dxa"/>
            <w:tcBorders>
              <w:top w:val="dashSmallGap" w:sz="4" w:space="0" w:color="3C6FA2"/>
              <w:bottom w:val="single" w:sz="4" w:space="0" w:color="3C6FA2"/>
            </w:tcBorders>
          </w:tcPr>
          <w:p w14:paraId="385D770A" w14:textId="77777777" w:rsidR="00D92B22" w:rsidRPr="002B6AA5" w:rsidRDefault="00D92B22" w:rsidP="00AF3E1B">
            <w:pPr>
              <w:rPr>
                <w:sz w:val="18"/>
                <w:szCs w:val="18"/>
              </w:rPr>
            </w:pPr>
            <w:bookmarkStart w:id="123" w:name="_Toc94193759"/>
            <w:bookmarkStart w:id="124" w:name="_Toc94193963"/>
            <w:bookmarkStart w:id="125" w:name="_Toc94194474"/>
            <w:bookmarkStart w:id="126" w:name="_Toc94194619"/>
            <w:bookmarkStart w:id="127" w:name="_Toc94194764"/>
            <w:bookmarkStart w:id="128" w:name="_Toc94194906"/>
            <w:bookmarkStart w:id="129" w:name="_Toc94195048"/>
            <w:r w:rsidRPr="002B6AA5">
              <w:rPr>
                <w:sz w:val="18"/>
                <w:szCs w:val="18"/>
              </w:rPr>
              <w:t>F – visiškai pasiektas</w:t>
            </w:r>
            <w:bookmarkEnd w:id="123"/>
            <w:bookmarkEnd w:id="124"/>
            <w:bookmarkEnd w:id="125"/>
            <w:bookmarkEnd w:id="126"/>
            <w:bookmarkEnd w:id="127"/>
            <w:bookmarkEnd w:id="128"/>
            <w:bookmarkEnd w:id="129"/>
          </w:p>
        </w:tc>
        <w:tc>
          <w:tcPr>
            <w:tcW w:w="5953" w:type="dxa"/>
            <w:tcBorders>
              <w:top w:val="dashSmallGap" w:sz="4" w:space="0" w:color="3C6FA2"/>
              <w:bottom w:val="single" w:sz="4" w:space="0" w:color="3C6FA2"/>
            </w:tcBorders>
          </w:tcPr>
          <w:p w14:paraId="74AC89FB" w14:textId="77777777" w:rsidR="00D92B22" w:rsidRPr="00E74F1A" w:rsidRDefault="00D92B22" w:rsidP="00AF3E1B">
            <w:pPr>
              <w:jc w:val="both"/>
              <w:cnfStyle w:val="000000000000" w:firstRow="0" w:lastRow="0" w:firstColumn="0" w:lastColumn="0" w:oddVBand="0" w:evenVBand="0" w:oddHBand="0" w:evenHBand="0" w:firstRowFirstColumn="0" w:firstRowLastColumn="0" w:lastRowFirstColumn="0" w:lastRowLastColumn="0"/>
              <w:rPr>
                <w:spacing w:val="-4"/>
                <w:szCs w:val="18"/>
              </w:rPr>
            </w:pPr>
            <w:bookmarkStart w:id="130" w:name="_Toc94193760"/>
            <w:bookmarkStart w:id="131" w:name="_Toc94193964"/>
            <w:bookmarkStart w:id="132" w:name="_Toc94194475"/>
            <w:bookmarkStart w:id="133" w:name="_Toc94194620"/>
            <w:bookmarkStart w:id="134" w:name="_Toc94194765"/>
            <w:bookmarkStart w:id="135" w:name="_Toc94194907"/>
            <w:bookmarkStart w:id="136" w:name="_Toc94195049"/>
            <w:r w:rsidRPr="00E74F1A">
              <w:rPr>
                <w:spacing w:val="-4"/>
                <w:szCs w:val="18"/>
              </w:rPr>
              <w:t>Yra faktų, įrodančių, kad atliekant proceso vertinimą nustatyti proceso atributai yra visiškai pasiekti ir kad buvo taikomas išsamus ir sisteminis atributo siekimo metodas. Vertinamame procese nėra jokių svarbių silpnųjų vietų, susijusių su šiuo atributu.</w:t>
            </w:r>
            <w:bookmarkEnd w:id="130"/>
            <w:bookmarkEnd w:id="131"/>
            <w:bookmarkEnd w:id="132"/>
            <w:bookmarkEnd w:id="133"/>
            <w:bookmarkEnd w:id="134"/>
            <w:bookmarkEnd w:id="135"/>
            <w:bookmarkEnd w:id="136"/>
          </w:p>
        </w:tc>
        <w:tc>
          <w:tcPr>
            <w:tcW w:w="992" w:type="dxa"/>
            <w:tcBorders>
              <w:top w:val="dashSmallGap" w:sz="4" w:space="0" w:color="3C6FA2"/>
              <w:bottom w:val="single" w:sz="4" w:space="0" w:color="3C6FA2"/>
            </w:tcBorders>
          </w:tcPr>
          <w:p w14:paraId="1A3649BD"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137" w:name="_Toc94193761"/>
            <w:bookmarkStart w:id="138" w:name="_Toc94193965"/>
            <w:bookmarkStart w:id="139" w:name="_Toc94194476"/>
            <w:bookmarkStart w:id="140" w:name="_Toc94194621"/>
            <w:bookmarkStart w:id="141" w:name="_Toc94194766"/>
            <w:bookmarkStart w:id="142" w:name="_Toc94194908"/>
            <w:bookmarkStart w:id="143" w:name="_Toc94195050"/>
            <w:r w:rsidRPr="002B6AA5">
              <w:rPr>
                <w:szCs w:val="18"/>
              </w:rPr>
              <w:t>&gt;85</w:t>
            </w:r>
            <w:r>
              <w:rPr>
                <w:szCs w:val="18"/>
              </w:rPr>
              <w:t>–</w:t>
            </w:r>
            <w:r w:rsidRPr="002B6AA5">
              <w:rPr>
                <w:szCs w:val="18"/>
              </w:rPr>
              <w:t>100</w:t>
            </w:r>
            <w:bookmarkEnd w:id="137"/>
            <w:bookmarkEnd w:id="138"/>
            <w:bookmarkEnd w:id="139"/>
            <w:bookmarkEnd w:id="140"/>
            <w:bookmarkEnd w:id="141"/>
            <w:bookmarkEnd w:id="142"/>
            <w:bookmarkEnd w:id="143"/>
          </w:p>
        </w:tc>
      </w:tr>
    </w:tbl>
    <w:p w14:paraId="2F8F8D52" w14:textId="77777777" w:rsidR="00D92B22" w:rsidRPr="002B6AA5" w:rsidRDefault="00D92B22" w:rsidP="00D92B22">
      <w:pPr>
        <w:pStyle w:val="Tekstas"/>
        <w:rPr>
          <w:color w:val="000000"/>
        </w:rPr>
      </w:pPr>
      <w:bookmarkStart w:id="144" w:name="_Toc94193762"/>
      <w:bookmarkStart w:id="145" w:name="_Toc94193966"/>
      <w:bookmarkStart w:id="146" w:name="_Toc94194477"/>
      <w:bookmarkStart w:id="147" w:name="_Toc94194622"/>
      <w:bookmarkStart w:id="148" w:name="_Toc94194767"/>
      <w:bookmarkStart w:id="149" w:name="_Toc94194909"/>
      <w:r w:rsidRPr="002B6AA5">
        <w:t xml:space="preserve">1-as gebos lygio </w:t>
      </w:r>
      <w:r w:rsidRPr="002B6AA5">
        <w:rPr>
          <w:color w:val="000000"/>
        </w:rPr>
        <w:t>atributas, skirtingai nuo 2</w:t>
      </w:r>
      <w:r>
        <w:rPr>
          <w:color w:val="000000"/>
        </w:rPr>
        <w:t>–</w:t>
      </w:r>
      <w:r w:rsidRPr="002B6AA5">
        <w:rPr>
          <w:color w:val="000000"/>
        </w:rPr>
        <w:t>5 gebos lygių, vertinamas pagal knygos „COBIT procesų vertinimo modelis, naudojant COBIT5“ 3 skyriuje „Procesų perspektyva ir proceso atlikimo rodikliai“ kiekvienam procesui nurodytas bazines praktikas ir darbo produktus.</w:t>
      </w:r>
      <w:bookmarkEnd w:id="144"/>
      <w:bookmarkEnd w:id="145"/>
      <w:bookmarkEnd w:id="146"/>
      <w:bookmarkEnd w:id="147"/>
      <w:bookmarkEnd w:id="148"/>
      <w:bookmarkEnd w:id="149"/>
      <w:r w:rsidRPr="002B6AA5">
        <w:rPr>
          <w:color w:val="000000"/>
        </w:rPr>
        <w:t xml:space="preserve"> </w:t>
      </w:r>
    </w:p>
    <w:p w14:paraId="312D409B" w14:textId="77777777" w:rsidR="00D92B22" w:rsidRPr="002B6AA5" w:rsidRDefault="00D92B22" w:rsidP="00D92B22">
      <w:pPr>
        <w:pStyle w:val="Tekstas"/>
        <w:spacing w:after="120"/>
      </w:pPr>
      <w:bookmarkStart w:id="150" w:name="_Toc94193763"/>
      <w:bookmarkStart w:id="151" w:name="_Toc94193967"/>
      <w:bookmarkStart w:id="152" w:name="_Toc94194478"/>
      <w:bookmarkStart w:id="153" w:name="_Toc94194623"/>
      <w:bookmarkStart w:id="154" w:name="_Toc94194768"/>
      <w:bookmarkStart w:id="155" w:name="_Toc94194910"/>
      <w:r w:rsidRPr="002B6AA5">
        <w:rPr>
          <w:color w:val="000000"/>
        </w:rPr>
        <w:t>2–5 gebos lygių vertinimas yra pagrįstas bendraisiais</w:t>
      </w:r>
      <w:r w:rsidRPr="002B6AA5">
        <w:t xml:space="preserve"> proceso gebos rodikliais, kurie nurodyti minėtos knygos 4 skyriuje „Proceso gebos rodikliai“.</w:t>
      </w:r>
      <w:bookmarkEnd w:id="150"/>
      <w:bookmarkEnd w:id="151"/>
      <w:bookmarkEnd w:id="152"/>
      <w:bookmarkEnd w:id="153"/>
      <w:bookmarkEnd w:id="154"/>
      <w:bookmarkEnd w:id="155"/>
    </w:p>
    <w:tbl>
      <w:tblPr>
        <w:tblStyle w:val="Lentelesnaujos"/>
        <w:tblW w:w="8364" w:type="dxa"/>
        <w:tblBorders>
          <w:insideH w:val="dashSmallGap" w:sz="4" w:space="0" w:color="3C6FA2"/>
        </w:tblBorders>
        <w:tblLook w:val="04A0" w:firstRow="1" w:lastRow="0" w:firstColumn="1" w:lastColumn="0" w:noHBand="0" w:noVBand="1"/>
      </w:tblPr>
      <w:tblGrid>
        <w:gridCol w:w="722"/>
        <w:gridCol w:w="1983"/>
        <w:gridCol w:w="2402"/>
        <w:gridCol w:w="3257"/>
      </w:tblGrid>
      <w:tr w:rsidR="00D92B22" w:rsidRPr="002B6AA5" w14:paraId="4569330C" w14:textId="77777777" w:rsidTr="00AF3E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5" w:type="dxa"/>
            <w:tcBorders>
              <w:bottom w:val="single" w:sz="4" w:space="0" w:color="3C6FA2"/>
              <w:right w:val="single" w:sz="4" w:space="0" w:color="3C6FA2"/>
            </w:tcBorders>
          </w:tcPr>
          <w:p w14:paraId="30144E87" w14:textId="77777777" w:rsidR="00D92B22" w:rsidRPr="002B6AA5" w:rsidRDefault="00D92B22" w:rsidP="00AF3E1B">
            <w:pPr>
              <w:rPr>
                <w:b/>
                <w:color w:val="auto"/>
                <w:sz w:val="18"/>
                <w:szCs w:val="18"/>
              </w:rPr>
            </w:pPr>
            <w:bookmarkStart w:id="156" w:name="_Toc94193764"/>
            <w:bookmarkStart w:id="157" w:name="_Toc94193968"/>
            <w:bookmarkStart w:id="158" w:name="_Toc94194479"/>
            <w:bookmarkStart w:id="159" w:name="_Toc94194624"/>
            <w:bookmarkStart w:id="160" w:name="_Toc94194769"/>
            <w:bookmarkStart w:id="161" w:name="_Toc94194911"/>
            <w:bookmarkStart w:id="162" w:name="_Toc94195051"/>
            <w:r w:rsidRPr="002B6AA5">
              <w:rPr>
                <w:color w:val="auto"/>
                <w:sz w:val="18"/>
                <w:szCs w:val="18"/>
              </w:rPr>
              <w:t>Gebos lygiai</w:t>
            </w:r>
            <w:bookmarkEnd w:id="156"/>
            <w:bookmarkEnd w:id="157"/>
            <w:bookmarkEnd w:id="158"/>
            <w:bookmarkEnd w:id="159"/>
            <w:bookmarkEnd w:id="160"/>
            <w:bookmarkEnd w:id="161"/>
            <w:bookmarkEnd w:id="162"/>
          </w:p>
        </w:tc>
        <w:tc>
          <w:tcPr>
            <w:tcW w:w="1984" w:type="dxa"/>
            <w:tcBorders>
              <w:left w:val="single" w:sz="4" w:space="0" w:color="3C6FA2"/>
              <w:bottom w:val="single" w:sz="4" w:space="0" w:color="3C6FA2"/>
              <w:right w:val="single" w:sz="4" w:space="0" w:color="3C6FA2"/>
            </w:tcBorders>
          </w:tcPr>
          <w:p w14:paraId="1615712E" w14:textId="77777777" w:rsidR="00D92B22" w:rsidRPr="00E74F1A" w:rsidRDefault="00D92B22" w:rsidP="00AF3E1B">
            <w:pPr>
              <w:cnfStyle w:val="100000000000" w:firstRow="1" w:lastRow="0" w:firstColumn="0" w:lastColumn="0" w:oddVBand="0" w:evenVBand="0" w:oddHBand="0" w:evenHBand="0" w:firstRowFirstColumn="0" w:firstRowLastColumn="0" w:lastRowFirstColumn="0" w:lastRowLastColumn="0"/>
              <w:rPr>
                <w:b/>
                <w:color w:val="auto"/>
                <w:spacing w:val="-4"/>
                <w:sz w:val="18"/>
                <w:szCs w:val="18"/>
              </w:rPr>
            </w:pPr>
          </w:p>
        </w:tc>
        <w:tc>
          <w:tcPr>
            <w:tcW w:w="2404" w:type="dxa"/>
            <w:tcBorders>
              <w:left w:val="single" w:sz="4" w:space="0" w:color="3C6FA2"/>
              <w:bottom w:val="single" w:sz="4" w:space="0" w:color="3C6FA2"/>
              <w:right w:val="single" w:sz="4" w:space="0" w:color="3C6FA2"/>
            </w:tcBorders>
          </w:tcPr>
          <w:p w14:paraId="4FA3A6E9" w14:textId="77777777" w:rsidR="00D92B22" w:rsidRPr="002B6AA5" w:rsidRDefault="00D92B22" w:rsidP="00AF3E1B">
            <w:pPr>
              <w:cnfStyle w:val="100000000000" w:firstRow="1" w:lastRow="0" w:firstColumn="0" w:lastColumn="0" w:oddVBand="0" w:evenVBand="0" w:oddHBand="0" w:evenHBand="0" w:firstRowFirstColumn="0" w:firstRowLastColumn="0" w:lastRowFirstColumn="0" w:lastRowLastColumn="0"/>
              <w:rPr>
                <w:b/>
                <w:color w:val="auto"/>
                <w:sz w:val="18"/>
                <w:szCs w:val="18"/>
              </w:rPr>
            </w:pPr>
            <w:bookmarkStart w:id="163" w:name="_Toc94193765"/>
            <w:bookmarkStart w:id="164" w:name="_Toc94193969"/>
            <w:bookmarkStart w:id="165" w:name="_Toc94194480"/>
            <w:bookmarkStart w:id="166" w:name="_Toc94194625"/>
            <w:bookmarkStart w:id="167" w:name="_Toc94194770"/>
            <w:bookmarkStart w:id="168" w:name="_Toc94194912"/>
            <w:bookmarkStart w:id="169" w:name="_Toc94195052"/>
            <w:r w:rsidRPr="002B6AA5">
              <w:rPr>
                <w:color w:val="auto"/>
                <w:sz w:val="18"/>
                <w:szCs w:val="18"/>
              </w:rPr>
              <w:t>Procesų atributai</w:t>
            </w:r>
            <w:bookmarkEnd w:id="163"/>
            <w:bookmarkEnd w:id="164"/>
            <w:bookmarkEnd w:id="165"/>
            <w:bookmarkEnd w:id="166"/>
            <w:bookmarkEnd w:id="167"/>
            <w:bookmarkEnd w:id="168"/>
            <w:bookmarkEnd w:id="169"/>
          </w:p>
        </w:tc>
        <w:tc>
          <w:tcPr>
            <w:tcW w:w="3261" w:type="dxa"/>
            <w:tcBorders>
              <w:left w:val="single" w:sz="4" w:space="0" w:color="3C6FA2"/>
              <w:bottom w:val="single" w:sz="4" w:space="0" w:color="3C6FA2"/>
            </w:tcBorders>
          </w:tcPr>
          <w:p w14:paraId="54471122" w14:textId="77777777" w:rsidR="00D92B22" w:rsidRPr="002B6AA5" w:rsidRDefault="00D92B22" w:rsidP="00AF3E1B">
            <w:pPr>
              <w:cnfStyle w:val="100000000000" w:firstRow="1" w:lastRow="0" w:firstColumn="0" w:lastColumn="0" w:oddVBand="0" w:evenVBand="0" w:oddHBand="0" w:evenHBand="0" w:firstRowFirstColumn="0" w:firstRowLastColumn="0" w:lastRowFirstColumn="0" w:lastRowLastColumn="0"/>
              <w:rPr>
                <w:b/>
                <w:color w:val="auto"/>
                <w:sz w:val="18"/>
                <w:szCs w:val="18"/>
              </w:rPr>
            </w:pPr>
            <w:bookmarkStart w:id="170" w:name="_Toc94193766"/>
            <w:bookmarkStart w:id="171" w:name="_Toc94193970"/>
            <w:bookmarkStart w:id="172" w:name="_Toc94194481"/>
            <w:bookmarkStart w:id="173" w:name="_Toc94194626"/>
            <w:bookmarkStart w:id="174" w:name="_Toc94194771"/>
            <w:bookmarkStart w:id="175" w:name="_Toc94194913"/>
            <w:bookmarkStart w:id="176" w:name="_Toc94195053"/>
            <w:r w:rsidRPr="002B6AA5">
              <w:rPr>
                <w:color w:val="auto"/>
                <w:sz w:val="18"/>
                <w:szCs w:val="18"/>
              </w:rPr>
              <w:t>Kada laikoma, kad gebos lygis pasiektas</w:t>
            </w:r>
            <w:bookmarkEnd w:id="170"/>
            <w:bookmarkEnd w:id="171"/>
            <w:bookmarkEnd w:id="172"/>
            <w:bookmarkEnd w:id="173"/>
            <w:bookmarkEnd w:id="174"/>
            <w:bookmarkEnd w:id="175"/>
            <w:bookmarkEnd w:id="176"/>
          </w:p>
        </w:tc>
      </w:tr>
      <w:tr w:rsidR="00D92B22" w:rsidRPr="002B6AA5" w14:paraId="454BE75B" w14:textId="77777777" w:rsidTr="00AF3E1B">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3C6FA2"/>
              <w:bottom w:val="single" w:sz="4" w:space="0" w:color="3C6FA2"/>
            </w:tcBorders>
          </w:tcPr>
          <w:p w14:paraId="6FD82A33" w14:textId="77777777" w:rsidR="00D92B22" w:rsidRPr="002B6AA5" w:rsidRDefault="00D92B22" w:rsidP="00AF3E1B">
            <w:pPr>
              <w:jc w:val="both"/>
              <w:rPr>
                <w:sz w:val="18"/>
                <w:szCs w:val="18"/>
              </w:rPr>
            </w:pPr>
            <w:bookmarkStart w:id="177" w:name="_Toc94193767"/>
            <w:bookmarkStart w:id="178" w:name="_Toc94193971"/>
            <w:bookmarkStart w:id="179" w:name="_Toc94194482"/>
            <w:bookmarkStart w:id="180" w:name="_Toc94194627"/>
            <w:bookmarkStart w:id="181" w:name="_Toc94194772"/>
            <w:bookmarkStart w:id="182" w:name="_Toc94194914"/>
            <w:bookmarkStart w:id="183" w:name="_Toc94195054"/>
            <w:r w:rsidRPr="002B6AA5">
              <w:rPr>
                <w:sz w:val="18"/>
                <w:szCs w:val="18"/>
              </w:rPr>
              <w:t>0 lygis</w:t>
            </w:r>
            <w:bookmarkEnd w:id="177"/>
            <w:bookmarkEnd w:id="178"/>
            <w:bookmarkEnd w:id="179"/>
            <w:bookmarkEnd w:id="180"/>
            <w:bookmarkEnd w:id="181"/>
            <w:bookmarkEnd w:id="182"/>
            <w:bookmarkEnd w:id="183"/>
          </w:p>
        </w:tc>
        <w:tc>
          <w:tcPr>
            <w:tcW w:w="1984" w:type="dxa"/>
            <w:tcBorders>
              <w:top w:val="single" w:sz="4" w:space="0" w:color="3C6FA2"/>
              <w:bottom w:val="single" w:sz="4" w:space="0" w:color="3C6FA2"/>
            </w:tcBorders>
          </w:tcPr>
          <w:p w14:paraId="52D7D45F" w14:textId="77777777" w:rsidR="00D92B22" w:rsidRPr="00E74F1A" w:rsidRDefault="00D92B22" w:rsidP="00AF3E1B">
            <w:pPr>
              <w:jc w:val="left"/>
              <w:cnfStyle w:val="000000000000" w:firstRow="0" w:lastRow="0" w:firstColumn="0" w:lastColumn="0" w:oddVBand="0" w:evenVBand="0" w:oddHBand="0" w:evenHBand="0" w:firstRowFirstColumn="0" w:firstRowLastColumn="0" w:lastRowFirstColumn="0" w:lastRowLastColumn="0"/>
              <w:rPr>
                <w:spacing w:val="-4"/>
                <w:szCs w:val="18"/>
              </w:rPr>
            </w:pPr>
            <w:bookmarkStart w:id="184" w:name="_Toc94193768"/>
            <w:bookmarkStart w:id="185" w:name="_Toc94193972"/>
            <w:bookmarkStart w:id="186" w:name="_Toc94194483"/>
            <w:bookmarkStart w:id="187" w:name="_Toc94194628"/>
            <w:bookmarkStart w:id="188" w:name="_Toc94194773"/>
            <w:bookmarkStart w:id="189" w:name="_Toc94194915"/>
            <w:bookmarkStart w:id="190" w:name="_Toc94195055"/>
            <w:r w:rsidRPr="00E74F1A">
              <w:rPr>
                <w:spacing w:val="-4"/>
                <w:szCs w:val="18"/>
              </w:rPr>
              <w:t>Nevykdomas: procesas neįgyvendintas arba nepasiekia jam keliamų tikslų</w:t>
            </w:r>
            <w:bookmarkEnd w:id="184"/>
            <w:bookmarkEnd w:id="185"/>
            <w:bookmarkEnd w:id="186"/>
            <w:bookmarkEnd w:id="187"/>
            <w:bookmarkEnd w:id="188"/>
            <w:bookmarkEnd w:id="189"/>
            <w:bookmarkEnd w:id="190"/>
          </w:p>
        </w:tc>
        <w:tc>
          <w:tcPr>
            <w:tcW w:w="2404" w:type="dxa"/>
            <w:tcBorders>
              <w:top w:val="single" w:sz="4" w:space="0" w:color="3C6FA2"/>
              <w:bottom w:val="single" w:sz="4" w:space="0" w:color="3C6FA2"/>
            </w:tcBorders>
          </w:tcPr>
          <w:p w14:paraId="3CFB2571"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191" w:name="_Toc94193769"/>
            <w:bookmarkStart w:id="192" w:name="_Toc94193973"/>
            <w:bookmarkStart w:id="193" w:name="_Toc94194484"/>
            <w:bookmarkStart w:id="194" w:name="_Toc94194629"/>
            <w:bookmarkStart w:id="195" w:name="_Toc94194774"/>
            <w:bookmarkStart w:id="196" w:name="_Toc94194916"/>
            <w:bookmarkStart w:id="197" w:name="_Toc94195056"/>
            <w:r w:rsidRPr="002B6AA5">
              <w:rPr>
                <w:szCs w:val="18"/>
              </w:rPr>
              <w:t>-</w:t>
            </w:r>
            <w:bookmarkEnd w:id="191"/>
            <w:bookmarkEnd w:id="192"/>
            <w:bookmarkEnd w:id="193"/>
            <w:bookmarkEnd w:id="194"/>
            <w:bookmarkEnd w:id="195"/>
            <w:bookmarkEnd w:id="196"/>
            <w:bookmarkEnd w:id="197"/>
          </w:p>
        </w:tc>
        <w:tc>
          <w:tcPr>
            <w:tcW w:w="3261" w:type="dxa"/>
            <w:tcBorders>
              <w:top w:val="single" w:sz="4" w:space="0" w:color="3C6FA2"/>
              <w:bottom w:val="single" w:sz="4" w:space="0" w:color="3C6FA2"/>
            </w:tcBorders>
          </w:tcPr>
          <w:p w14:paraId="09D82D3B"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p>
        </w:tc>
      </w:tr>
      <w:tr w:rsidR="00D92B22" w:rsidRPr="002B6AA5" w14:paraId="53BB1568" w14:textId="77777777" w:rsidTr="00AF3E1B">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3C6FA2"/>
              <w:bottom w:val="single" w:sz="4" w:space="0" w:color="3C6FA2"/>
            </w:tcBorders>
          </w:tcPr>
          <w:p w14:paraId="0BF76D5F" w14:textId="77777777" w:rsidR="00D92B22" w:rsidRPr="002B6AA5" w:rsidRDefault="00D92B22" w:rsidP="00AF3E1B">
            <w:pPr>
              <w:jc w:val="both"/>
              <w:rPr>
                <w:sz w:val="18"/>
                <w:szCs w:val="18"/>
              </w:rPr>
            </w:pPr>
            <w:bookmarkStart w:id="198" w:name="_Toc94193770"/>
            <w:bookmarkStart w:id="199" w:name="_Toc94193974"/>
            <w:bookmarkStart w:id="200" w:name="_Toc94194485"/>
            <w:bookmarkStart w:id="201" w:name="_Toc94194630"/>
            <w:bookmarkStart w:id="202" w:name="_Toc94194775"/>
            <w:bookmarkStart w:id="203" w:name="_Toc94194917"/>
            <w:bookmarkStart w:id="204" w:name="_Toc94195057"/>
            <w:r w:rsidRPr="002B6AA5">
              <w:rPr>
                <w:sz w:val="18"/>
                <w:szCs w:val="18"/>
              </w:rPr>
              <w:t>1 lygis</w:t>
            </w:r>
            <w:bookmarkEnd w:id="198"/>
            <w:bookmarkEnd w:id="199"/>
            <w:bookmarkEnd w:id="200"/>
            <w:bookmarkEnd w:id="201"/>
            <w:bookmarkEnd w:id="202"/>
            <w:bookmarkEnd w:id="203"/>
            <w:bookmarkEnd w:id="204"/>
          </w:p>
        </w:tc>
        <w:tc>
          <w:tcPr>
            <w:tcW w:w="1984" w:type="dxa"/>
            <w:tcBorders>
              <w:top w:val="single" w:sz="4" w:space="0" w:color="3C6FA2"/>
              <w:bottom w:val="single" w:sz="4" w:space="0" w:color="3C6FA2"/>
            </w:tcBorders>
          </w:tcPr>
          <w:p w14:paraId="2E2B8ACA" w14:textId="77777777" w:rsidR="00D92B22" w:rsidRPr="00E74F1A" w:rsidRDefault="00D92B22" w:rsidP="00AF3E1B">
            <w:pPr>
              <w:jc w:val="left"/>
              <w:cnfStyle w:val="000000000000" w:firstRow="0" w:lastRow="0" w:firstColumn="0" w:lastColumn="0" w:oddVBand="0" w:evenVBand="0" w:oddHBand="0" w:evenHBand="0" w:firstRowFirstColumn="0" w:firstRowLastColumn="0" w:lastRowFirstColumn="0" w:lastRowLastColumn="0"/>
              <w:rPr>
                <w:spacing w:val="-4"/>
                <w:szCs w:val="18"/>
              </w:rPr>
            </w:pPr>
            <w:bookmarkStart w:id="205" w:name="_Toc94193771"/>
            <w:bookmarkStart w:id="206" w:name="_Toc94193975"/>
            <w:bookmarkStart w:id="207" w:name="_Toc94194486"/>
            <w:bookmarkStart w:id="208" w:name="_Toc94194631"/>
            <w:bookmarkStart w:id="209" w:name="_Toc94194776"/>
            <w:bookmarkStart w:id="210" w:name="_Toc94194918"/>
            <w:bookmarkStart w:id="211" w:name="_Toc94195058"/>
            <w:r w:rsidRPr="00E74F1A">
              <w:rPr>
                <w:spacing w:val="-4"/>
                <w:szCs w:val="18"/>
              </w:rPr>
              <w:t>Vykdomas: vykdant procesą yra pasiekiami proceso tikslai</w:t>
            </w:r>
            <w:bookmarkEnd w:id="205"/>
            <w:bookmarkEnd w:id="206"/>
            <w:bookmarkEnd w:id="207"/>
            <w:bookmarkEnd w:id="208"/>
            <w:bookmarkEnd w:id="209"/>
            <w:bookmarkEnd w:id="210"/>
            <w:bookmarkEnd w:id="211"/>
          </w:p>
        </w:tc>
        <w:tc>
          <w:tcPr>
            <w:tcW w:w="2404" w:type="dxa"/>
            <w:tcBorders>
              <w:top w:val="single" w:sz="4" w:space="0" w:color="3C6FA2"/>
              <w:bottom w:val="single" w:sz="4" w:space="0" w:color="3C6FA2"/>
            </w:tcBorders>
          </w:tcPr>
          <w:p w14:paraId="5778207A"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212" w:name="_Toc94193772"/>
            <w:bookmarkStart w:id="213" w:name="_Toc94193976"/>
            <w:bookmarkStart w:id="214" w:name="_Toc94194487"/>
            <w:bookmarkStart w:id="215" w:name="_Toc94194632"/>
            <w:bookmarkStart w:id="216" w:name="_Toc94194777"/>
            <w:bookmarkStart w:id="217" w:name="_Toc94194919"/>
            <w:bookmarkStart w:id="218" w:name="_Toc94195059"/>
            <w:r w:rsidRPr="002B6AA5">
              <w:rPr>
                <w:szCs w:val="18"/>
              </w:rPr>
              <w:t>Proceso atlikimas</w:t>
            </w:r>
            <w:bookmarkEnd w:id="212"/>
            <w:bookmarkEnd w:id="213"/>
            <w:bookmarkEnd w:id="214"/>
            <w:bookmarkEnd w:id="215"/>
            <w:bookmarkEnd w:id="216"/>
            <w:bookmarkEnd w:id="217"/>
            <w:bookmarkEnd w:id="218"/>
          </w:p>
        </w:tc>
        <w:tc>
          <w:tcPr>
            <w:tcW w:w="3261" w:type="dxa"/>
            <w:tcBorders>
              <w:top w:val="single" w:sz="4" w:space="0" w:color="3C6FA2"/>
              <w:bottom w:val="single" w:sz="4" w:space="0" w:color="3C6FA2"/>
            </w:tcBorders>
          </w:tcPr>
          <w:p w14:paraId="3682D1E5"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219" w:name="_Toc94193773"/>
            <w:bookmarkStart w:id="220" w:name="_Toc94193977"/>
            <w:bookmarkStart w:id="221" w:name="_Toc94194488"/>
            <w:bookmarkStart w:id="222" w:name="_Toc94194633"/>
            <w:bookmarkStart w:id="223" w:name="_Toc94194778"/>
            <w:bookmarkStart w:id="224" w:name="_Toc94194920"/>
            <w:bookmarkStart w:id="225" w:name="_Toc94195060"/>
            <w:r w:rsidRPr="002B6AA5">
              <w:rPr>
                <w:szCs w:val="18"/>
              </w:rPr>
              <w:t>Proceso atlikimas: L</w:t>
            </w:r>
            <w:r>
              <w:rPr>
                <w:szCs w:val="18"/>
              </w:rPr>
              <w:t>–</w:t>
            </w:r>
            <w:r w:rsidRPr="002B6AA5">
              <w:rPr>
                <w:szCs w:val="18"/>
              </w:rPr>
              <w:t>F</w:t>
            </w:r>
            <w:bookmarkEnd w:id="219"/>
            <w:bookmarkEnd w:id="220"/>
            <w:bookmarkEnd w:id="221"/>
            <w:bookmarkEnd w:id="222"/>
            <w:bookmarkEnd w:id="223"/>
            <w:bookmarkEnd w:id="224"/>
            <w:bookmarkEnd w:id="225"/>
          </w:p>
        </w:tc>
      </w:tr>
      <w:tr w:rsidR="00D92B22" w:rsidRPr="002B6AA5" w14:paraId="71103687" w14:textId="77777777" w:rsidTr="00AF3E1B">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3C6FA2"/>
              <w:bottom w:val="single" w:sz="4" w:space="0" w:color="3C6FA2"/>
            </w:tcBorders>
          </w:tcPr>
          <w:p w14:paraId="4B31211B" w14:textId="77777777" w:rsidR="00D92B22" w:rsidRPr="002B6AA5" w:rsidRDefault="00D92B22" w:rsidP="00AF3E1B">
            <w:pPr>
              <w:jc w:val="both"/>
              <w:rPr>
                <w:sz w:val="18"/>
                <w:szCs w:val="18"/>
              </w:rPr>
            </w:pPr>
            <w:bookmarkStart w:id="226" w:name="_Toc94193774"/>
            <w:bookmarkStart w:id="227" w:name="_Toc94193978"/>
            <w:bookmarkStart w:id="228" w:name="_Toc94194489"/>
            <w:bookmarkStart w:id="229" w:name="_Toc94194634"/>
            <w:bookmarkStart w:id="230" w:name="_Toc94194779"/>
            <w:bookmarkStart w:id="231" w:name="_Toc94194921"/>
            <w:bookmarkStart w:id="232" w:name="_Toc94195061"/>
            <w:r w:rsidRPr="002B6AA5">
              <w:rPr>
                <w:sz w:val="18"/>
                <w:szCs w:val="18"/>
              </w:rPr>
              <w:t>2 lygis</w:t>
            </w:r>
            <w:bookmarkEnd w:id="226"/>
            <w:bookmarkEnd w:id="227"/>
            <w:bookmarkEnd w:id="228"/>
            <w:bookmarkEnd w:id="229"/>
            <w:bookmarkEnd w:id="230"/>
            <w:bookmarkEnd w:id="231"/>
            <w:bookmarkEnd w:id="232"/>
          </w:p>
        </w:tc>
        <w:tc>
          <w:tcPr>
            <w:tcW w:w="1984" w:type="dxa"/>
            <w:tcBorders>
              <w:top w:val="single" w:sz="4" w:space="0" w:color="3C6FA2"/>
              <w:bottom w:val="single" w:sz="4" w:space="0" w:color="3C6FA2"/>
            </w:tcBorders>
          </w:tcPr>
          <w:p w14:paraId="36CFD8FC" w14:textId="77777777" w:rsidR="00D92B22" w:rsidRPr="00E74F1A" w:rsidRDefault="00D92B22" w:rsidP="00AF3E1B">
            <w:pPr>
              <w:jc w:val="left"/>
              <w:cnfStyle w:val="000000000000" w:firstRow="0" w:lastRow="0" w:firstColumn="0" w:lastColumn="0" w:oddVBand="0" w:evenVBand="0" w:oddHBand="0" w:evenHBand="0" w:firstRowFirstColumn="0" w:firstRowLastColumn="0" w:lastRowFirstColumn="0" w:lastRowLastColumn="0"/>
              <w:rPr>
                <w:spacing w:val="-4"/>
                <w:szCs w:val="18"/>
              </w:rPr>
            </w:pPr>
            <w:bookmarkStart w:id="233" w:name="_Toc94193775"/>
            <w:bookmarkStart w:id="234" w:name="_Toc94193979"/>
            <w:bookmarkStart w:id="235" w:name="_Toc94194490"/>
            <w:bookmarkStart w:id="236" w:name="_Toc94194635"/>
            <w:bookmarkStart w:id="237" w:name="_Toc94194780"/>
            <w:bookmarkStart w:id="238" w:name="_Toc94194922"/>
            <w:bookmarkStart w:id="239" w:name="_Toc94195062"/>
            <w:r w:rsidRPr="00E74F1A">
              <w:rPr>
                <w:spacing w:val="-4"/>
                <w:szCs w:val="18"/>
              </w:rPr>
              <w:t xml:space="preserve">Valdomas: procesas valdomas, o jo rezultatai yra tinkamai apibrėžti, </w:t>
            </w:r>
            <w:r w:rsidRPr="00E74F1A">
              <w:rPr>
                <w:spacing w:val="-4"/>
                <w:szCs w:val="18"/>
              </w:rPr>
              <w:lastRenderedPageBreak/>
              <w:t>kontroliuojami ir palaikomi</w:t>
            </w:r>
            <w:bookmarkEnd w:id="233"/>
            <w:bookmarkEnd w:id="234"/>
            <w:bookmarkEnd w:id="235"/>
            <w:bookmarkEnd w:id="236"/>
            <w:bookmarkEnd w:id="237"/>
            <w:bookmarkEnd w:id="238"/>
            <w:bookmarkEnd w:id="239"/>
          </w:p>
        </w:tc>
        <w:tc>
          <w:tcPr>
            <w:tcW w:w="2404" w:type="dxa"/>
            <w:tcBorders>
              <w:top w:val="single" w:sz="4" w:space="0" w:color="3C6FA2"/>
              <w:bottom w:val="single" w:sz="4" w:space="0" w:color="3C6FA2"/>
            </w:tcBorders>
          </w:tcPr>
          <w:p w14:paraId="5EC3FCA8" w14:textId="77777777" w:rsidR="00D92B22" w:rsidRPr="002B6AA5" w:rsidRDefault="00D92B22" w:rsidP="00AF3E1B">
            <w:pPr>
              <w:jc w:val="left"/>
              <w:cnfStyle w:val="000000000000" w:firstRow="0" w:lastRow="0" w:firstColumn="0" w:lastColumn="0" w:oddVBand="0" w:evenVBand="0" w:oddHBand="0" w:evenHBand="0" w:firstRowFirstColumn="0" w:firstRowLastColumn="0" w:lastRowFirstColumn="0" w:lastRowLastColumn="0"/>
              <w:rPr>
                <w:szCs w:val="18"/>
              </w:rPr>
            </w:pPr>
            <w:bookmarkStart w:id="240" w:name="_Toc94193776"/>
            <w:bookmarkStart w:id="241" w:name="_Toc94193980"/>
            <w:bookmarkStart w:id="242" w:name="_Toc94194491"/>
            <w:bookmarkStart w:id="243" w:name="_Toc94194636"/>
            <w:bookmarkStart w:id="244" w:name="_Toc94194781"/>
            <w:bookmarkStart w:id="245" w:name="_Toc94194923"/>
            <w:bookmarkStart w:id="246" w:name="_Toc94195063"/>
            <w:r w:rsidRPr="002B6AA5">
              <w:rPr>
                <w:szCs w:val="18"/>
              </w:rPr>
              <w:lastRenderedPageBreak/>
              <w:t>2.1.</w:t>
            </w:r>
            <w:r>
              <w:rPr>
                <w:szCs w:val="18"/>
              </w:rPr>
              <w:t> </w:t>
            </w:r>
            <w:r w:rsidRPr="002B6AA5">
              <w:rPr>
                <w:szCs w:val="18"/>
              </w:rPr>
              <w:t>Proceso vykdymo valdymas</w:t>
            </w:r>
            <w:bookmarkEnd w:id="240"/>
            <w:bookmarkEnd w:id="241"/>
            <w:bookmarkEnd w:id="242"/>
            <w:bookmarkEnd w:id="243"/>
            <w:bookmarkEnd w:id="244"/>
            <w:bookmarkEnd w:id="245"/>
            <w:bookmarkEnd w:id="246"/>
          </w:p>
          <w:p w14:paraId="1FC0B351" w14:textId="77777777" w:rsidR="00D92B22" w:rsidRPr="002B6AA5" w:rsidRDefault="00D92B22" w:rsidP="00AF3E1B">
            <w:pPr>
              <w:jc w:val="left"/>
              <w:cnfStyle w:val="000000000000" w:firstRow="0" w:lastRow="0" w:firstColumn="0" w:lastColumn="0" w:oddVBand="0" w:evenVBand="0" w:oddHBand="0" w:evenHBand="0" w:firstRowFirstColumn="0" w:firstRowLastColumn="0" w:lastRowFirstColumn="0" w:lastRowLastColumn="0"/>
              <w:rPr>
                <w:szCs w:val="18"/>
              </w:rPr>
            </w:pPr>
            <w:bookmarkStart w:id="247" w:name="_Toc94193777"/>
            <w:bookmarkStart w:id="248" w:name="_Toc94193981"/>
            <w:bookmarkStart w:id="249" w:name="_Toc94194492"/>
            <w:bookmarkStart w:id="250" w:name="_Toc94194637"/>
            <w:bookmarkStart w:id="251" w:name="_Toc94194782"/>
            <w:bookmarkStart w:id="252" w:name="_Toc94194924"/>
            <w:bookmarkStart w:id="253" w:name="_Toc94195064"/>
            <w:r w:rsidRPr="002B6AA5">
              <w:rPr>
                <w:szCs w:val="18"/>
              </w:rPr>
              <w:lastRenderedPageBreak/>
              <w:t>2.2.</w:t>
            </w:r>
            <w:r>
              <w:rPr>
                <w:szCs w:val="18"/>
              </w:rPr>
              <w:t> </w:t>
            </w:r>
            <w:r w:rsidRPr="002B6AA5">
              <w:rPr>
                <w:szCs w:val="18"/>
              </w:rPr>
              <w:t>Darbo produktų valdymas</w:t>
            </w:r>
            <w:bookmarkEnd w:id="247"/>
            <w:bookmarkEnd w:id="248"/>
            <w:bookmarkEnd w:id="249"/>
            <w:bookmarkEnd w:id="250"/>
            <w:bookmarkEnd w:id="251"/>
            <w:bookmarkEnd w:id="252"/>
            <w:bookmarkEnd w:id="253"/>
          </w:p>
        </w:tc>
        <w:tc>
          <w:tcPr>
            <w:tcW w:w="3261" w:type="dxa"/>
            <w:tcBorders>
              <w:top w:val="single" w:sz="4" w:space="0" w:color="3C6FA2"/>
              <w:bottom w:val="single" w:sz="4" w:space="0" w:color="3C6FA2"/>
            </w:tcBorders>
          </w:tcPr>
          <w:p w14:paraId="3EABEEB0"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254" w:name="_Toc94193778"/>
            <w:bookmarkStart w:id="255" w:name="_Toc94193982"/>
            <w:bookmarkStart w:id="256" w:name="_Toc94194493"/>
            <w:bookmarkStart w:id="257" w:name="_Toc94194638"/>
            <w:bookmarkStart w:id="258" w:name="_Toc94194783"/>
            <w:bookmarkStart w:id="259" w:name="_Toc94194925"/>
            <w:bookmarkStart w:id="260" w:name="_Toc94195065"/>
            <w:r w:rsidRPr="002B6AA5">
              <w:rPr>
                <w:szCs w:val="18"/>
              </w:rPr>
              <w:lastRenderedPageBreak/>
              <w:t>1.1. Proceso atlikimas: F</w:t>
            </w:r>
            <w:bookmarkEnd w:id="254"/>
            <w:bookmarkEnd w:id="255"/>
            <w:bookmarkEnd w:id="256"/>
            <w:bookmarkEnd w:id="257"/>
            <w:bookmarkEnd w:id="258"/>
            <w:bookmarkEnd w:id="259"/>
            <w:bookmarkEnd w:id="260"/>
          </w:p>
          <w:p w14:paraId="64F09B9E"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261" w:name="_Toc94193779"/>
            <w:bookmarkStart w:id="262" w:name="_Toc94193983"/>
            <w:bookmarkStart w:id="263" w:name="_Toc94194494"/>
            <w:bookmarkStart w:id="264" w:name="_Toc94194639"/>
            <w:bookmarkStart w:id="265" w:name="_Toc94194784"/>
            <w:bookmarkStart w:id="266" w:name="_Toc94194926"/>
            <w:bookmarkStart w:id="267" w:name="_Toc94195066"/>
            <w:r w:rsidRPr="002B6AA5">
              <w:rPr>
                <w:szCs w:val="18"/>
              </w:rPr>
              <w:t>2.1. Proceso vykdymo valdymas: L</w:t>
            </w:r>
            <w:r>
              <w:rPr>
                <w:szCs w:val="18"/>
              </w:rPr>
              <w:t>–</w:t>
            </w:r>
            <w:r w:rsidRPr="002B6AA5">
              <w:rPr>
                <w:szCs w:val="18"/>
              </w:rPr>
              <w:t>F</w:t>
            </w:r>
            <w:bookmarkEnd w:id="261"/>
            <w:bookmarkEnd w:id="262"/>
            <w:bookmarkEnd w:id="263"/>
            <w:bookmarkEnd w:id="264"/>
            <w:bookmarkEnd w:id="265"/>
            <w:bookmarkEnd w:id="266"/>
            <w:bookmarkEnd w:id="267"/>
          </w:p>
          <w:p w14:paraId="7D8EF9C0"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268" w:name="_Toc94193780"/>
            <w:bookmarkStart w:id="269" w:name="_Toc94193984"/>
            <w:bookmarkStart w:id="270" w:name="_Toc94194495"/>
            <w:bookmarkStart w:id="271" w:name="_Toc94194640"/>
            <w:bookmarkStart w:id="272" w:name="_Toc94194785"/>
            <w:bookmarkStart w:id="273" w:name="_Toc94194927"/>
            <w:bookmarkStart w:id="274" w:name="_Toc94195067"/>
            <w:r w:rsidRPr="002B6AA5">
              <w:rPr>
                <w:szCs w:val="18"/>
              </w:rPr>
              <w:t>2.2. Darbo produktų valdymas: L-F</w:t>
            </w:r>
            <w:bookmarkEnd w:id="268"/>
            <w:bookmarkEnd w:id="269"/>
            <w:bookmarkEnd w:id="270"/>
            <w:bookmarkEnd w:id="271"/>
            <w:bookmarkEnd w:id="272"/>
            <w:bookmarkEnd w:id="273"/>
            <w:bookmarkEnd w:id="274"/>
          </w:p>
        </w:tc>
      </w:tr>
      <w:tr w:rsidR="00D92B22" w:rsidRPr="002B6AA5" w14:paraId="4D7EA475" w14:textId="77777777" w:rsidTr="00AF3E1B">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3C6FA2"/>
              <w:bottom w:val="single" w:sz="4" w:space="0" w:color="3C6FA2"/>
            </w:tcBorders>
          </w:tcPr>
          <w:p w14:paraId="1608DBF2" w14:textId="77777777" w:rsidR="00D92B22" w:rsidRPr="002B6AA5" w:rsidRDefault="00D92B22" w:rsidP="00AF3E1B">
            <w:pPr>
              <w:jc w:val="both"/>
              <w:rPr>
                <w:sz w:val="18"/>
                <w:szCs w:val="18"/>
              </w:rPr>
            </w:pPr>
            <w:bookmarkStart w:id="275" w:name="_Toc94193781"/>
            <w:bookmarkStart w:id="276" w:name="_Toc94193985"/>
            <w:bookmarkStart w:id="277" w:name="_Toc94194496"/>
            <w:bookmarkStart w:id="278" w:name="_Toc94194641"/>
            <w:bookmarkStart w:id="279" w:name="_Toc94194786"/>
            <w:bookmarkStart w:id="280" w:name="_Toc94194928"/>
            <w:bookmarkStart w:id="281" w:name="_Toc94195068"/>
            <w:r w:rsidRPr="002B6AA5">
              <w:rPr>
                <w:sz w:val="18"/>
                <w:szCs w:val="18"/>
              </w:rPr>
              <w:t>3 lygis</w:t>
            </w:r>
            <w:bookmarkEnd w:id="275"/>
            <w:bookmarkEnd w:id="276"/>
            <w:bookmarkEnd w:id="277"/>
            <w:bookmarkEnd w:id="278"/>
            <w:bookmarkEnd w:id="279"/>
            <w:bookmarkEnd w:id="280"/>
            <w:bookmarkEnd w:id="281"/>
          </w:p>
        </w:tc>
        <w:tc>
          <w:tcPr>
            <w:tcW w:w="1984" w:type="dxa"/>
            <w:tcBorders>
              <w:top w:val="single" w:sz="4" w:space="0" w:color="3C6FA2"/>
              <w:bottom w:val="single" w:sz="4" w:space="0" w:color="3C6FA2"/>
            </w:tcBorders>
          </w:tcPr>
          <w:p w14:paraId="6CEA92FA" w14:textId="77777777" w:rsidR="00D92B22" w:rsidRPr="00E74F1A" w:rsidRDefault="00D92B22" w:rsidP="00AF3E1B">
            <w:pPr>
              <w:jc w:val="left"/>
              <w:cnfStyle w:val="000000000000" w:firstRow="0" w:lastRow="0" w:firstColumn="0" w:lastColumn="0" w:oddVBand="0" w:evenVBand="0" w:oddHBand="0" w:evenHBand="0" w:firstRowFirstColumn="0" w:firstRowLastColumn="0" w:lastRowFirstColumn="0" w:lastRowLastColumn="0"/>
              <w:rPr>
                <w:spacing w:val="-4"/>
                <w:szCs w:val="18"/>
              </w:rPr>
            </w:pPr>
            <w:bookmarkStart w:id="282" w:name="_Toc94193782"/>
            <w:bookmarkStart w:id="283" w:name="_Toc94193986"/>
            <w:bookmarkStart w:id="284" w:name="_Toc94194497"/>
            <w:bookmarkStart w:id="285" w:name="_Toc94194642"/>
            <w:bookmarkStart w:id="286" w:name="_Toc94194787"/>
            <w:bookmarkStart w:id="287" w:name="_Toc94194929"/>
            <w:bookmarkStart w:id="288" w:name="_Toc94195069"/>
            <w:r w:rsidRPr="00E74F1A">
              <w:rPr>
                <w:spacing w:val="-4"/>
                <w:szCs w:val="18"/>
              </w:rPr>
              <w:t>Apibrėžtas: standartinis procesas yra apibrėžtas ir naudojamas visoje organizacijoje</w:t>
            </w:r>
            <w:bookmarkEnd w:id="282"/>
            <w:bookmarkEnd w:id="283"/>
            <w:bookmarkEnd w:id="284"/>
            <w:bookmarkEnd w:id="285"/>
            <w:bookmarkEnd w:id="286"/>
            <w:bookmarkEnd w:id="287"/>
            <w:bookmarkEnd w:id="288"/>
          </w:p>
        </w:tc>
        <w:tc>
          <w:tcPr>
            <w:tcW w:w="2404" w:type="dxa"/>
            <w:tcBorders>
              <w:top w:val="single" w:sz="4" w:space="0" w:color="3C6FA2"/>
              <w:bottom w:val="single" w:sz="4" w:space="0" w:color="3C6FA2"/>
            </w:tcBorders>
          </w:tcPr>
          <w:p w14:paraId="7E156645"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289" w:name="_Toc94193783"/>
            <w:bookmarkStart w:id="290" w:name="_Toc94193987"/>
            <w:bookmarkStart w:id="291" w:name="_Toc94194498"/>
            <w:bookmarkStart w:id="292" w:name="_Toc94194643"/>
            <w:bookmarkStart w:id="293" w:name="_Toc94194788"/>
            <w:bookmarkStart w:id="294" w:name="_Toc94194930"/>
            <w:bookmarkStart w:id="295" w:name="_Toc94195070"/>
            <w:r w:rsidRPr="002B6AA5">
              <w:rPr>
                <w:szCs w:val="18"/>
              </w:rPr>
              <w:t>3.1. Proceso apibrėžimas</w:t>
            </w:r>
            <w:bookmarkEnd w:id="289"/>
            <w:bookmarkEnd w:id="290"/>
            <w:bookmarkEnd w:id="291"/>
            <w:bookmarkEnd w:id="292"/>
            <w:bookmarkEnd w:id="293"/>
            <w:bookmarkEnd w:id="294"/>
            <w:bookmarkEnd w:id="295"/>
          </w:p>
          <w:p w14:paraId="1601632C"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296" w:name="_Toc94193784"/>
            <w:bookmarkStart w:id="297" w:name="_Toc94193988"/>
            <w:bookmarkStart w:id="298" w:name="_Toc94194499"/>
            <w:bookmarkStart w:id="299" w:name="_Toc94194644"/>
            <w:bookmarkStart w:id="300" w:name="_Toc94194789"/>
            <w:bookmarkStart w:id="301" w:name="_Toc94194931"/>
            <w:bookmarkStart w:id="302" w:name="_Toc94195071"/>
            <w:r w:rsidRPr="002B6AA5">
              <w:rPr>
                <w:szCs w:val="18"/>
              </w:rPr>
              <w:t>3.2. Proceso įdiegimas</w:t>
            </w:r>
            <w:bookmarkEnd w:id="296"/>
            <w:bookmarkEnd w:id="297"/>
            <w:bookmarkEnd w:id="298"/>
            <w:bookmarkEnd w:id="299"/>
            <w:bookmarkEnd w:id="300"/>
            <w:bookmarkEnd w:id="301"/>
            <w:bookmarkEnd w:id="302"/>
          </w:p>
        </w:tc>
        <w:tc>
          <w:tcPr>
            <w:tcW w:w="3261" w:type="dxa"/>
            <w:tcBorders>
              <w:top w:val="single" w:sz="4" w:space="0" w:color="3C6FA2"/>
              <w:bottom w:val="single" w:sz="4" w:space="0" w:color="3C6FA2"/>
            </w:tcBorders>
          </w:tcPr>
          <w:p w14:paraId="4E465D6F"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03" w:name="_Toc94193785"/>
            <w:bookmarkStart w:id="304" w:name="_Toc94193989"/>
            <w:bookmarkStart w:id="305" w:name="_Toc94194500"/>
            <w:bookmarkStart w:id="306" w:name="_Toc94194645"/>
            <w:bookmarkStart w:id="307" w:name="_Toc94194790"/>
            <w:bookmarkStart w:id="308" w:name="_Toc94194932"/>
            <w:bookmarkStart w:id="309" w:name="_Toc94195072"/>
            <w:r w:rsidRPr="002B6AA5">
              <w:rPr>
                <w:szCs w:val="18"/>
              </w:rPr>
              <w:t>1.1. Proceso atlikimas: F</w:t>
            </w:r>
            <w:bookmarkEnd w:id="303"/>
            <w:bookmarkEnd w:id="304"/>
            <w:bookmarkEnd w:id="305"/>
            <w:bookmarkEnd w:id="306"/>
            <w:bookmarkEnd w:id="307"/>
            <w:bookmarkEnd w:id="308"/>
            <w:bookmarkEnd w:id="309"/>
          </w:p>
          <w:p w14:paraId="7C7B4BFA"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10" w:name="_Toc94193786"/>
            <w:bookmarkStart w:id="311" w:name="_Toc94193990"/>
            <w:bookmarkStart w:id="312" w:name="_Toc94194501"/>
            <w:bookmarkStart w:id="313" w:name="_Toc94194646"/>
            <w:bookmarkStart w:id="314" w:name="_Toc94194791"/>
            <w:bookmarkStart w:id="315" w:name="_Toc94194933"/>
            <w:bookmarkStart w:id="316" w:name="_Toc94195073"/>
            <w:r w:rsidRPr="002B6AA5">
              <w:rPr>
                <w:szCs w:val="18"/>
              </w:rPr>
              <w:t>2.1. Proceso vykdymo valdymas: F</w:t>
            </w:r>
            <w:bookmarkEnd w:id="310"/>
            <w:bookmarkEnd w:id="311"/>
            <w:bookmarkEnd w:id="312"/>
            <w:bookmarkEnd w:id="313"/>
            <w:bookmarkEnd w:id="314"/>
            <w:bookmarkEnd w:id="315"/>
            <w:bookmarkEnd w:id="316"/>
          </w:p>
          <w:p w14:paraId="211EC22A"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17" w:name="_Toc94193787"/>
            <w:bookmarkStart w:id="318" w:name="_Toc94193991"/>
            <w:bookmarkStart w:id="319" w:name="_Toc94194502"/>
            <w:bookmarkStart w:id="320" w:name="_Toc94194647"/>
            <w:bookmarkStart w:id="321" w:name="_Toc94194792"/>
            <w:bookmarkStart w:id="322" w:name="_Toc94194934"/>
            <w:bookmarkStart w:id="323" w:name="_Toc94195074"/>
            <w:r w:rsidRPr="002B6AA5">
              <w:rPr>
                <w:szCs w:val="18"/>
              </w:rPr>
              <w:t>2.2. Darbo produktų valdymas: F</w:t>
            </w:r>
            <w:bookmarkEnd w:id="317"/>
            <w:bookmarkEnd w:id="318"/>
            <w:bookmarkEnd w:id="319"/>
            <w:bookmarkEnd w:id="320"/>
            <w:bookmarkEnd w:id="321"/>
            <w:bookmarkEnd w:id="322"/>
            <w:bookmarkEnd w:id="323"/>
          </w:p>
          <w:p w14:paraId="340B80FA"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24" w:name="_Toc94193788"/>
            <w:bookmarkStart w:id="325" w:name="_Toc94193992"/>
            <w:bookmarkStart w:id="326" w:name="_Toc94194503"/>
            <w:bookmarkStart w:id="327" w:name="_Toc94194648"/>
            <w:bookmarkStart w:id="328" w:name="_Toc94194793"/>
            <w:bookmarkStart w:id="329" w:name="_Toc94194935"/>
            <w:bookmarkStart w:id="330" w:name="_Toc94195075"/>
            <w:r w:rsidRPr="002B6AA5">
              <w:rPr>
                <w:szCs w:val="18"/>
              </w:rPr>
              <w:t>3.1. Proceso apibrėžimas: L</w:t>
            </w:r>
            <w:r>
              <w:rPr>
                <w:szCs w:val="18"/>
              </w:rPr>
              <w:t>–</w:t>
            </w:r>
            <w:r w:rsidRPr="002B6AA5">
              <w:rPr>
                <w:szCs w:val="18"/>
              </w:rPr>
              <w:t>F</w:t>
            </w:r>
            <w:bookmarkEnd w:id="324"/>
            <w:bookmarkEnd w:id="325"/>
            <w:bookmarkEnd w:id="326"/>
            <w:bookmarkEnd w:id="327"/>
            <w:bookmarkEnd w:id="328"/>
            <w:bookmarkEnd w:id="329"/>
            <w:bookmarkEnd w:id="330"/>
          </w:p>
          <w:p w14:paraId="385FC7BE"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31" w:name="_Toc94193789"/>
            <w:bookmarkStart w:id="332" w:name="_Toc94193993"/>
            <w:bookmarkStart w:id="333" w:name="_Toc94194504"/>
            <w:bookmarkStart w:id="334" w:name="_Toc94194649"/>
            <w:bookmarkStart w:id="335" w:name="_Toc94194794"/>
            <w:bookmarkStart w:id="336" w:name="_Toc94194936"/>
            <w:bookmarkStart w:id="337" w:name="_Toc94195076"/>
            <w:r w:rsidRPr="002B6AA5">
              <w:rPr>
                <w:szCs w:val="18"/>
              </w:rPr>
              <w:t>3.2. Proceso įdiegimas: L</w:t>
            </w:r>
            <w:r>
              <w:rPr>
                <w:szCs w:val="18"/>
              </w:rPr>
              <w:t>–</w:t>
            </w:r>
            <w:r w:rsidRPr="002B6AA5">
              <w:rPr>
                <w:szCs w:val="18"/>
              </w:rPr>
              <w:t>F</w:t>
            </w:r>
            <w:bookmarkEnd w:id="331"/>
            <w:bookmarkEnd w:id="332"/>
            <w:bookmarkEnd w:id="333"/>
            <w:bookmarkEnd w:id="334"/>
            <w:bookmarkEnd w:id="335"/>
            <w:bookmarkEnd w:id="336"/>
            <w:bookmarkEnd w:id="337"/>
          </w:p>
        </w:tc>
      </w:tr>
      <w:tr w:rsidR="00D92B22" w:rsidRPr="002B6AA5" w14:paraId="5CCD6C21" w14:textId="77777777" w:rsidTr="00AF3E1B">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3C6FA2"/>
              <w:bottom w:val="single" w:sz="4" w:space="0" w:color="3C6FA2"/>
            </w:tcBorders>
          </w:tcPr>
          <w:p w14:paraId="0E77ED94" w14:textId="77777777" w:rsidR="00D92B22" w:rsidRPr="002B6AA5" w:rsidRDefault="00D92B22" w:rsidP="00AF3E1B">
            <w:pPr>
              <w:jc w:val="both"/>
              <w:rPr>
                <w:sz w:val="18"/>
                <w:szCs w:val="18"/>
              </w:rPr>
            </w:pPr>
            <w:bookmarkStart w:id="338" w:name="_Toc94193790"/>
            <w:bookmarkStart w:id="339" w:name="_Toc94193994"/>
            <w:bookmarkStart w:id="340" w:name="_Toc94194505"/>
            <w:bookmarkStart w:id="341" w:name="_Toc94194650"/>
            <w:bookmarkStart w:id="342" w:name="_Toc94194795"/>
            <w:bookmarkStart w:id="343" w:name="_Toc94194937"/>
            <w:bookmarkStart w:id="344" w:name="_Toc94195077"/>
            <w:r w:rsidRPr="002B6AA5">
              <w:rPr>
                <w:sz w:val="18"/>
                <w:szCs w:val="18"/>
              </w:rPr>
              <w:t>4 lygis</w:t>
            </w:r>
            <w:bookmarkEnd w:id="338"/>
            <w:bookmarkEnd w:id="339"/>
            <w:bookmarkEnd w:id="340"/>
            <w:bookmarkEnd w:id="341"/>
            <w:bookmarkEnd w:id="342"/>
            <w:bookmarkEnd w:id="343"/>
            <w:bookmarkEnd w:id="344"/>
          </w:p>
        </w:tc>
        <w:tc>
          <w:tcPr>
            <w:tcW w:w="1984" w:type="dxa"/>
            <w:tcBorders>
              <w:top w:val="single" w:sz="4" w:space="0" w:color="3C6FA2"/>
              <w:bottom w:val="single" w:sz="4" w:space="0" w:color="3C6FA2"/>
            </w:tcBorders>
          </w:tcPr>
          <w:p w14:paraId="29E20EC6" w14:textId="77777777" w:rsidR="00D92B22" w:rsidRPr="00E74F1A" w:rsidRDefault="00D92B22" w:rsidP="00AF3E1B">
            <w:pPr>
              <w:jc w:val="left"/>
              <w:cnfStyle w:val="000000000000" w:firstRow="0" w:lastRow="0" w:firstColumn="0" w:lastColumn="0" w:oddVBand="0" w:evenVBand="0" w:oddHBand="0" w:evenHBand="0" w:firstRowFirstColumn="0" w:firstRowLastColumn="0" w:lastRowFirstColumn="0" w:lastRowLastColumn="0"/>
              <w:rPr>
                <w:spacing w:val="-4"/>
                <w:szCs w:val="18"/>
              </w:rPr>
            </w:pPr>
            <w:bookmarkStart w:id="345" w:name="_Toc94193791"/>
            <w:bookmarkStart w:id="346" w:name="_Toc94193995"/>
            <w:bookmarkStart w:id="347" w:name="_Toc94194506"/>
            <w:bookmarkStart w:id="348" w:name="_Toc94194651"/>
            <w:bookmarkStart w:id="349" w:name="_Toc94194796"/>
            <w:bookmarkStart w:id="350" w:name="_Toc94194938"/>
            <w:bookmarkStart w:id="351" w:name="_Toc94195078"/>
            <w:r w:rsidRPr="00E74F1A">
              <w:rPr>
                <w:spacing w:val="-4"/>
                <w:szCs w:val="18"/>
              </w:rPr>
              <w:t>Prognozuojamas: apibrėžtas procesas vykdomas nustatytose ribose</w:t>
            </w:r>
            <w:bookmarkEnd w:id="345"/>
            <w:bookmarkEnd w:id="346"/>
            <w:bookmarkEnd w:id="347"/>
            <w:bookmarkEnd w:id="348"/>
            <w:bookmarkEnd w:id="349"/>
            <w:bookmarkEnd w:id="350"/>
            <w:bookmarkEnd w:id="351"/>
          </w:p>
        </w:tc>
        <w:tc>
          <w:tcPr>
            <w:tcW w:w="2404" w:type="dxa"/>
            <w:tcBorders>
              <w:top w:val="single" w:sz="4" w:space="0" w:color="3C6FA2"/>
              <w:bottom w:val="single" w:sz="4" w:space="0" w:color="3C6FA2"/>
            </w:tcBorders>
          </w:tcPr>
          <w:p w14:paraId="605D8AC2"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52" w:name="_Toc94193792"/>
            <w:bookmarkStart w:id="353" w:name="_Toc94193996"/>
            <w:bookmarkStart w:id="354" w:name="_Toc94194507"/>
            <w:bookmarkStart w:id="355" w:name="_Toc94194652"/>
            <w:bookmarkStart w:id="356" w:name="_Toc94194797"/>
            <w:bookmarkStart w:id="357" w:name="_Toc94194939"/>
            <w:bookmarkStart w:id="358" w:name="_Toc94195079"/>
            <w:r w:rsidRPr="002B6AA5">
              <w:rPr>
                <w:szCs w:val="18"/>
              </w:rPr>
              <w:t>4.1. Proceso matavimas</w:t>
            </w:r>
            <w:bookmarkEnd w:id="352"/>
            <w:bookmarkEnd w:id="353"/>
            <w:bookmarkEnd w:id="354"/>
            <w:bookmarkEnd w:id="355"/>
            <w:bookmarkEnd w:id="356"/>
            <w:bookmarkEnd w:id="357"/>
            <w:bookmarkEnd w:id="358"/>
          </w:p>
          <w:p w14:paraId="7FA12397"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59" w:name="_Toc94193793"/>
            <w:bookmarkStart w:id="360" w:name="_Toc94193997"/>
            <w:bookmarkStart w:id="361" w:name="_Toc94194508"/>
            <w:bookmarkStart w:id="362" w:name="_Toc94194653"/>
            <w:bookmarkStart w:id="363" w:name="_Toc94194798"/>
            <w:bookmarkStart w:id="364" w:name="_Toc94194940"/>
            <w:bookmarkStart w:id="365" w:name="_Toc94195080"/>
            <w:r w:rsidRPr="002B6AA5">
              <w:rPr>
                <w:szCs w:val="18"/>
              </w:rPr>
              <w:t>4.2. Proceso kontrolė</w:t>
            </w:r>
            <w:bookmarkEnd w:id="359"/>
            <w:bookmarkEnd w:id="360"/>
            <w:bookmarkEnd w:id="361"/>
            <w:bookmarkEnd w:id="362"/>
            <w:bookmarkEnd w:id="363"/>
            <w:bookmarkEnd w:id="364"/>
            <w:bookmarkEnd w:id="365"/>
          </w:p>
        </w:tc>
        <w:tc>
          <w:tcPr>
            <w:tcW w:w="3261" w:type="dxa"/>
            <w:tcBorders>
              <w:top w:val="single" w:sz="4" w:space="0" w:color="3C6FA2"/>
              <w:bottom w:val="single" w:sz="4" w:space="0" w:color="3C6FA2"/>
            </w:tcBorders>
          </w:tcPr>
          <w:p w14:paraId="63DF665E"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66" w:name="_Toc94193794"/>
            <w:bookmarkStart w:id="367" w:name="_Toc94193998"/>
            <w:bookmarkStart w:id="368" w:name="_Toc94194509"/>
            <w:bookmarkStart w:id="369" w:name="_Toc94194654"/>
            <w:bookmarkStart w:id="370" w:name="_Toc94194799"/>
            <w:bookmarkStart w:id="371" w:name="_Toc94194941"/>
            <w:bookmarkStart w:id="372" w:name="_Toc94195081"/>
            <w:r w:rsidRPr="002B6AA5">
              <w:rPr>
                <w:szCs w:val="18"/>
              </w:rPr>
              <w:t>1.1. Proceso atlikimas: F</w:t>
            </w:r>
            <w:bookmarkEnd w:id="366"/>
            <w:bookmarkEnd w:id="367"/>
            <w:bookmarkEnd w:id="368"/>
            <w:bookmarkEnd w:id="369"/>
            <w:bookmarkEnd w:id="370"/>
            <w:bookmarkEnd w:id="371"/>
            <w:bookmarkEnd w:id="372"/>
          </w:p>
          <w:p w14:paraId="0C671093"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73" w:name="_Toc94193795"/>
            <w:bookmarkStart w:id="374" w:name="_Toc94193999"/>
            <w:bookmarkStart w:id="375" w:name="_Toc94194510"/>
            <w:bookmarkStart w:id="376" w:name="_Toc94194655"/>
            <w:bookmarkStart w:id="377" w:name="_Toc94194800"/>
            <w:bookmarkStart w:id="378" w:name="_Toc94194942"/>
            <w:bookmarkStart w:id="379" w:name="_Toc94195082"/>
            <w:r w:rsidRPr="002B6AA5">
              <w:rPr>
                <w:szCs w:val="18"/>
              </w:rPr>
              <w:t>2.1. Proceso vykdymo valdymas: F</w:t>
            </w:r>
            <w:bookmarkEnd w:id="373"/>
            <w:bookmarkEnd w:id="374"/>
            <w:bookmarkEnd w:id="375"/>
            <w:bookmarkEnd w:id="376"/>
            <w:bookmarkEnd w:id="377"/>
            <w:bookmarkEnd w:id="378"/>
            <w:bookmarkEnd w:id="379"/>
          </w:p>
          <w:p w14:paraId="68F38482"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80" w:name="_Toc94193796"/>
            <w:bookmarkStart w:id="381" w:name="_Toc94194000"/>
            <w:bookmarkStart w:id="382" w:name="_Toc94194511"/>
            <w:bookmarkStart w:id="383" w:name="_Toc94194656"/>
            <w:bookmarkStart w:id="384" w:name="_Toc94194801"/>
            <w:bookmarkStart w:id="385" w:name="_Toc94194943"/>
            <w:bookmarkStart w:id="386" w:name="_Toc94195083"/>
            <w:r w:rsidRPr="002B6AA5">
              <w:rPr>
                <w:szCs w:val="18"/>
              </w:rPr>
              <w:t>2.2. Darbo produktų valdymas: F</w:t>
            </w:r>
            <w:bookmarkEnd w:id="380"/>
            <w:bookmarkEnd w:id="381"/>
            <w:bookmarkEnd w:id="382"/>
            <w:bookmarkEnd w:id="383"/>
            <w:bookmarkEnd w:id="384"/>
            <w:bookmarkEnd w:id="385"/>
            <w:bookmarkEnd w:id="386"/>
          </w:p>
          <w:p w14:paraId="612F5667"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87" w:name="_Toc94193797"/>
            <w:bookmarkStart w:id="388" w:name="_Toc94194001"/>
            <w:bookmarkStart w:id="389" w:name="_Toc94194512"/>
            <w:bookmarkStart w:id="390" w:name="_Toc94194657"/>
            <w:bookmarkStart w:id="391" w:name="_Toc94194802"/>
            <w:bookmarkStart w:id="392" w:name="_Toc94194944"/>
            <w:bookmarkStart w:id="393" w:name="_Toc94195084"/>
            <w:r w:rsidRPr="002B6AA5">
              <w:rPr>
                <w:szCs w:val="18"/>
              </w:rPr>
              <w:t>3.1. Proceso apibrėžimas: F</w:t>
            </w:r>
            <w:bookmarkEnd w:id="387"/>
            <w:bookmarkEnd w:id="388"/>
            <w:bookmarkEnd w:id="389"/>
            <w:bookmarkEnd w:id="390"/>
            <w:bookmarkEnd w:id="391"/>
            <w:bookmarkEnd w:id="392"/>
            <w:bookmarkEnd w:id="393"/>
          </w:p>
          <w:p w14:paraId="70128BD3"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394" w:name="_Toc94193798"/>
            <w:bookmarkStart w:id="395" w:name="_Toc94194002"/>
            <w:bookmarkStart w:id="396" w:name="_Toc94194513"/>
            <w:bookmarkStart w:id="397" w:name="_Toc94194658"/>
            <w:bookmarkStart w:id="398" w:name="_Toc94194803"/>
            <w:bookmarkStart w:id="399" w:name="_Toc94194945"/>
            <w:bookmarkStart w:id="400" w:name="_Toc94195085"/>
            <w:r w:rsidRPr="002B6AA5">
              <w:rPr>
                <w:szCs w:val="18"/>
              </w:rPr>
              <w:t>3.2. Proceso įdiegimas: F</w:t>
            </w:r>
            <w:bookmarkEnd w:id="394"/>
            <w:bookmarkEnd w:id="395"/>
            <w:bookmarkEnd w:id="396"/>
            <w:bookmarkEnd w:id="397"/>
            <w:bookmarkEnd w:id="398"/>
            <w:bookmarkEnd w:id="399"/>
            <w:bookmarkEnd w:id="400"/>
          </w:p>
          <w:p w14:paraId="128B18C3"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01" w:name="_Toc94193799"/>
            <w:bookmarkStart w:id="402" w:name="_Toc94194003"/>
            <w:bookmarkStart w:id="403" w:name="_Toc94194514"/>
            <w:bookmarkStart w:id="404" w:name="_Toc94194659"/>
            <w:bookmarkStart w:id="405" w:name="_Toc94194804"/>
            <w:bookmarkStart w:id="406" w:name="_Toc94194946"/>
            <w:bookmarkStart w:id="407" w:name="_Toc94195086"/>
            <w:r w:rsidRPr="002B6AA5">
              <w:rPr>
                <w:szCs w:val="18"/>
              </w:rPr>
              <w:t>4.1. Proceso matavimas: L</w:t>
            </w:r>
            <w:r>
              <w:rPr>
                <w:szCs w:val="18"/>
              </w:rPr>
              <w:t>–</w:t>
            </w:r>
            <w:r w:rsidRPr="002B6AA5">
              <w:rPr>
                <w:szCs w:val="18"/>
              </w:rPr>
              <w:t>F</w:t>
            </w:r>
            <w:bookmarkEnd w:id="401"/>
            <w:bookmarkEnd w:id="402"/>
            <w:bookmarkEnd w:id="403"/>
            <w:bookmarkEnd w:id="404"/>
            <w:bookmarkEnd w:id="405"/>
            <w:bookmarkEnd w:id="406"/>
            <w:bookmarkEnd w:id="407"/>
          </w:p>
          <w:p w14:paraId="7D41B519"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08" w:name="_Toc94193800"/>
            <w:bookmarkStart w:id="409" w:name="_Toc94194004"/>
            <w:bookmarkStart w:id="410" w:name="_Toc94194515"/>
            <w:bookmarkStart w:id="411" w:name="_Toc94194660"/>
            <w:bookmarkStart w:id="412" w:name="_Toc94194805"/>
            <w:bookmarkStart w:id="413" w:name="_Toc94194947"/>
            <w:bookmarkStart w:id="414" w:name="_Toc94195087"/>
            <w:r w:rsidRPr="002B6AA5">
              <w:rPr>
                <w:szCs w:val="18"/>
              </w:rPr>
              <w:t>4.2. Proceso kontrolė: L</w:t>
            </w:r>
            <w:r>
              <w:rPr>
                <w:szCs w:val="18"/>
              </w:rPr>
              <w:t>–</w:t>
            </w:r>
            <w:r w:rsidRPr="002B6AA5">
              <w:rPr>
                <w:szCs w:val="18"/>
              </w:rPr>
              <w:t>F</w:t>
            </w:r>
            <w:bookmarkEnd w:id="408"/>
            <w:bookmarkEnd w:id="409"/>
            <w:bookmarkEnd w:id="410"/>
            <w:bookmarkEnd w:id="411"/>
            <w:bookmarkEnd w:id="412"/>
            <w:bookmarkEnd w:id="413"/>
            <w:bookmarkEnd w:id="414"/>
          </w:p>
        </w:tc>
      </w:tr>
      <w:tr w:rsidR="00D92B22" w:rsidRPr="002B6AA5" w14:paraId="645BC4B0" w14:textId="77777777" w:rsidTr="00AF3E1B">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3C6FA2"/>
              <w:bottom w:val="single" w:sz="4" w:space="0" w:color="3C6FA2"/>
            </w:tcBorders>
          </w:tcPr>
          <w:p w14:paraId="4FBA0521" w14:textId="77777777" w:rsidR="00D92B22" w:rsidRPr="002B6AA5" w:rsidRDefault="00D92B22" w:rsidP="00AF3E1B">
            <w:pPr>
              <w:jc w:val="both"/>
              <w:rPr>
                <w:sz w:val="18"/>
                <w:szCs w:val="18"/>
              </w:rPr>
            </w:pPr>
            <w:bookmarkStart w:id="415" w:name="_Toc94193801"/>
            <w:bookmarkStart w:id="416" w:name="_Toc94194005"/>
            <w:bookmarkStart w:id="417" w:name="_Toc94194516"/>
            <w:bookmarkStart w:id="418" w:name="_Toc94194661"/>
            <w:bookmarkStart w:id="419" w:name="_Toc94194806"/>
            <w:bookmarkStart w:id="420" w:name="_Toc94194948"/>
            <w:bookmarkStart w:id="421" w:name="_Toc94195088"/>
            <w:r w:rsidRPr="002B6AA5">
              <w:rPr>
                <w:sz w:val="18"/>
                <w:szCs w:val="18"/>
              </w:rPr>
              <w:t>5 lygis</w:t>
            </w:r>
            <w:bookmarkEnd w:id="415"/>
            <w:bookmarkEnd w:id="416"/>
            <w:bookmarkEnd w:id="417"/>
            <w:bookmarkEnd w:id="418"/>
            <w:bookmarkEnd w:id="419"/>
            <w:bookmarkEnd w:id="420"/>
            <w:bookmarkEnd w:id="421"/>
          </w:p>
        </w:tc>
        <w:tc>
          <w:tcPr>
            <w:tcW w:w="1984" w:type="dxa"/>
            <w:tcBorders>
              <w:top w:val="single" w:sz="4" w:space="0" w:color="3C6FA2"/>
              <w:bottom w:val="single" w:sz="4" w:space="0" w:color="3C6FA2"/>
            </w:tcBorders>
          </w:tcPr>
          <w:p w14:paraId="2E63A658" w14:textId="77777777" w:rsidR="00D92B22" w:rsidRPr="00E74F1A" w:rsidRDefault="00D92B22" w:rsidP="00AF3E1B">
            <w:pPr>
              <w:jc w:val="both"/>
              <w:cnfStyle w:val="000000000000" w:firstRow="0" w:lastRow="0" w:firstColumn="0" w:lastColumn="0" w:oddVBand="0" w:evenVBand="0" w:oddHBand="0" w:evenHBand="0" w:firstRowFirstColumn="0" w:firstRowLastColumn="0" w:lastRowFirstColumn="0" w:lastRowLastColumn="0"/>
              <w:rPr>
                <w:spacing w:val="-4"/>
                <w:szCs w:val="18"/>
              </w:rPr>
            </w:pPr>
            <w:bookmarkStart w:id="422" w:name="_Toc94193802"/>
            <w:bookmarkStart w:id="423" w:name="_Toc94194006"/>
            <w:bookmarkStart w:id="424" w:name="_Toc94194517"/>
            <w:bookmarkStart w:id="425" w:name="_Toc94194662"/>
            <w:bookmarkStart w:id="426" w:name="_Toc94194807"/>
            <w:bookmarkStart w:id="427" w:name="_Toc94194949"/>
            <w:bookmarkStart w:id="428" w:name="_Toc94195089"/>
            <w:r w:rsidRPr="00E74F1A">
              <w:rPr>
                <w:spacing w:val="-4"/>
                <w:szCs w:val="18"/>
              </w:rPr>
              <w:t>Optimizuojamas:</w:t>
            </w:r>
            <w:bookmarkEnd w:id="422"/>
            <w:bookmarkEnd w:id="423"/>
            <w:bookmarkEnd w:id="424"/>
            <w:bookmarkEnd w:id="425"/>
            <w:bookmarkEnd w:id="426"/>
            <w:bookmarkEnd w:id="427"/>
            <w:bookmarkEnd w:id="428"/>
            <w:r w:rsidRPr="00E74F1A">
              <w:rPr>
                <w:spacing w:val="-4"/>
                <w:szCs w:val="18"/>
              </w:rPr>
              <w:t xml:space="preserve"> </w:t>
            </w:r>
          </w:p>
        </w:tc>
        <w:tc>
          <w:tcPr>
            <w:tcW w:w="2404" w:type="dxa"/>
            <w:tcBorders>
              <w:top w:val="single" w:sz="4" w:space="0" w:color="3C6FA2"/>
              <w:bottom w:val="single" w:sz="4" w:space="0" w:color="3C6FA2"/>
            </w:tcBorders>
          </w:tcPr>
          <w:p w14:paraId="3FF15243"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29" w:name="_Toc94193803"/>
            <w:bookmarkStart w:id="430" w:name="_Toc94194007"/>
            <w:bookmarkStart w:id="431" w:name="_Toc94194518"/>
            <w:bookmarkStart w:id="432" w:name="_Toc94194663"/>
            <w:bookmarkStart w:id="433" w:name="_Toc94194808"/>
            <w:bookmarkStart w:id="434" w:name="_Toc94194950"/>
            <w:bookmarkStart w:id="435" w:name="_Toc94195090"/>
            <w:r w:rsidRPr="002B6AA5">
              <w:rPr>
                <w:szCs w:val="18"/>
              </w:rPr>
              <w:t>5.1. Proceso inovatyvumas</w:t>
            </w:r>
            <w:bookmarkEnd w:id="429"/>
            <w:bookmarkEnd w:id="430"/>
            <w:bookmarkEnd w:id="431"/>
            <w:bookmarkEnd w:id="432"/>
            <w:bookmarkEnd w:id="433"/>
            <w:bookmarkEnd w:id="434"/>
            <w:bookmarkEnd w:id="435"/>
          </w:p>
          <w:p w14:paraId="27EDBB71"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36" w:name="_Toc94193804"/>
            <w:bookmarkStart w:id="437" w:name="_Toc94194008"/>
            <w:bookmarkStart w:id="438" w:name="_Toc94194519"/>
            <w:bookmarkStart w:id="439" w:name="_Toc94194664"/>
            <w:bookmarkStart w:id="440" w:name="_Toc94194809"/>
            <w:bookmarkStart w:id="441" w:name="_Toc94194951"/>
            <w:bookmarkStart w:id="442" w:name="_Toc94195091"/>
            <w:r w:rsidRPr="002B6AA5">
              <w:rPr>
                <w:szCs w:val="18"/>
              </w:rPr>
              <w:t>5.2. Proceso optimizavimas</w:t>
            </w:r>
            <w:bookmarkEnd w:id="436"/>
            <w:bookmarkEnd w:id="437"/>
            <w:bookmarkEnd w:id="438"/>
            <w:bookmarkEnd w:id="439"/>
            <w:bookmarkEnd w:id="440"/>
            <w:bookmarkEnd w:id="441"/>
            <w:bookmarkEnd w:id="442"/>
          </w:p>
        </w:tc>
        <w:tc>
          <w:tcPr>
            <w:tcW w:w="3261" w:type="dxa"/>
            <w:tcBorders>
              <w:top w:val="single" w:sz="4" w:space="0" w:color="3C6FA2"/>
              <w:bottom w:val="single" w:sz="4" w:space="0" w:color="3C6FA2"/>
            </w:tcBorders>
          </w:tcPr>
          <w:p w14:paraId="663CB57D"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43" w:name="_Toc94193805"/>
            <w:bookmarkStart w:id="444" w:name="_Toc94194009"/>
            <w:bookmarkStart w:id="445" w:name="_Toc94194520"/>
            <w:bookmarkStart w:id="446" w:name="_Toc94194665"/>
            <w:bookmarkStart w:id="447" w:name="_Toc94194810"/>
            <w:bookmarkStart w:id="448" w:name="_Toc94194952"/>
            <w:bookmarkStart w:id="449" w:name="_Toc94195092"/>
            <w:r w:rsidRPr="002B6AA5">
              <w:rPr>
                <w:szCs w:val="18"/>
              </w:rPr>
              <w:t>1.1. Proceso atlikimas: F</w:t>
            </w:r>
            <w:bookmarkEnd w:id="443"/>
            <w:bookmarkEnd w:id="444"/>
            <w:bookmarkEnd w:id="445"/>
            <w:bookmarkEnd w:id="446"/>
            <w:bookmarkEnd w:id="447"/>
            <w:bookmarkEnd w:id="448"/>
            <w:bookmarkEnd w:id="449"/>
          </w:p>
          <w:p w14:paraId="420B7BA3"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50" w:name="_Toc94193806"/>
            <w:bookmarkStart w:id="451" w:name="_Toc94194010"/>
            <w:bookmarkStart w:id="452" w:name="_Toc94194521"/>
            <w:bookmarkStart w:id="453" w:name="_Toc94194666"/>
            <w:bookmarkStart w:id="454" w:name="_Toc94194811"/>
            <w:bookmarkStart w:id="455" w:name="_Toc94194953"/>
            <w:bookmarkStart w:id="456" w:name="_Toc94195093"/>
            <w:r w:rsidRPr="002B6AA5">
              <w:rPr>
                <w:szCs w:val="18"/>
              </w:rPr>
              <w:t>2.1. Proceso vykdymo valdymas: F</w:t>
            </w:r>
            <w:bookmarkEnd w:id="450"/>
            <w:bookmarkEnd w:id="451"/>
            <w:bookmarkEnd w:id="452"/>
            <w:bookmarkEnd w:id="453"/>
            <w:bookmarkEnd w:id="454"/>
            <w:bookmarkEnd w:id="455"/>
            <w:bookmarkEnd w:id="456"/>
          </w:p>
          <w:p w14:paraId="4D930663"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57" w:name="_Toc94193807"/>
            <w:bookmarkStart w:id="458" w:name="_Toc94194011"/>
            <w:bookmarkStart w:id="459" w:name="_Toc94194522"/>
            <w:bookmarkStart w:id="460" w:name="_Toc94194667"/>
            <w:bookmarkStart w:id="461" w:name="_Toc94194812"/>
            <w:bookmarkStart w:id="462" w:name="_Toc94194954"/>
            <w:bookmarkStart w:id="463" w:name="_Toc94195094"/>
            <w:r w:rsidRPr="002B6AA5">
              <w:rPr>
                <w:szCs w:val="18"/>
              </w:rPr>
              <w:t>2.2. Darbo produktų valdymas: F</w:t>
            </w:r>
            <w:bookmarkEnd w:id="457"/>
            <w:bookmarkEnd w:id="458"/>
            <w:bookmarkEnd w:id="459"/>
            <w:bookmarkEnd w:id="460"/>
            <w:bookmarkEnd w:id="461"/>
            <w:bookmarkEnd w:id="462"/>
            <w:bookmarkEnd w:id="463"/>
          </w:p>
          <w:p w14:paraId="1C68EC91"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64" w:name="_Toc94193808"/>
            <w:bookmarkStart w:id="465" w:name="_Toc94194012"/>
            <w:bookmarkStart w:id="466" w:name="_Toc94194523"/>
            <w:bookmarkStart w:id="467" w:name="_Toc94194668"/>
            <w:bookmarkStart w:id="468" w:name="_Toc94194813"/>
            <w:bookmarkStart w:id="469" w:name="_Toc94194955"/>
            <w:bookmarkStart w:id="470" w:name="_Toc94195095"/>
            <w:r w:rsidRPr="002B6AA5">
              <w:rPr>
                <w:szCs w:val="18"/>
              </w:rPr>
              <w:t>3.1. Proceso apibrėžimas: F</w:t>
            </w:r>
            <w:bookmarkEnd w:id="464"/>
            <w:bookmarkEnd w:id="465"/>
            <w:bookmarkEnd w:id="466"/>
            <w:bookmarkEnd w:id="467"/>
            <w:bookmarkEnd w:id="468"/>
            <w:bookmarkEnd w:id="469"/>
            <w:bookmarkEnd w:id="470"/>
          </w:p>
          <w:p w14:paraId="00484009"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71" w:name="_Toc94193809"/>
            <w:bookmarkStart w:id="472" w:name="_Toc94194013"/>
            <w:bookmarkStart w:id="473" w:name="_Toc94194524"/>
            <w:bookmarkStart w:id="474" w:name="_Toc94194669"/>
            <w:bookmarkStart w:id="475" w:name="_Toc94194814"/>
            <w:bookmarkStart w:id="476" w:name="_Toc94194956"/>
            <w:bookmarkStart w:id="477" w:name="_Toc94195096"/>
            <w:r w:rsidRPr="002B6AA5">
              <w:rPr>
                <w:szCs w:val="18"/>
              </w:rPr>
              <w:t>3.2. Proceso įdiegimas: F</w:t>
            </w:r>
            <w:bookmarkEnd w:id="471"/>
            <w:bookmarkEnd w:id="472"/>
            <w:bookmarkEnd w:id="473"/>
            <w:bookmarkEnd w:id="474"/>
            <w:bookmarkEnd w:id="475"/>
            <w:bookmarkEnd w:id="476"/>
            <w:bookmarkEnd w:id="477"/>
          </w:p>
          <w:p w14:paraId="6ECD4613"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78" w:name="_Toc94193810"/>
            <w:bookmarkStart w:id="479" w:name="_Toc94194014"/>
            <w:bookmarkStart w:id="480" w:name="_Toc94194525"/>
            <w:bookmarkStart w:id="481" w:name="_Toc94194670"/>
            <w:bookmarkStart w:id="482" w:name="_Toc94194815"/>
            <w:bookmarkStart w:id="483" w:name="_Toc94194957"/>
            <w:bookmarkStart w:id="484" w:name="_Toc94195097"/>
            <w:r w:rsidRPr="002B6AA5">
              <w:rPr>
                <w:szCs w:val="18"/>
              </w:rPr>
              <w:t>4.1. Proceso matavimas: F</w:t>
            </w:r>
            <w:bookmarkEnd w:id="478"/>
            <w:bookmarkEnd w:id="479"/>
            <w:bookmarkEnd w:id="480"/>
            <w:bookmarkEnd w:id="481"/>
            <w:bookmarkEnd w:id="482"/>
            <w:bookmarkEnd w:id="483"/>
            <w:bookmarkEnd w:id="484"/>
          </w:p>
          <w:p w14:paraId="54063892"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85" w:name="_Toc94193811"/>
            <w:bookmarkStart w:id="486" w:name="_Toc94194015"/>
            <w:bookmarkStart w:id="487" w:name="_Toc94194526"/>
            <w:bookmarkStart w:id="488" w:name="_Toc94194671"/>
            <w:bookmarkStart w:id="489" w:name="_Toc94194816"/>
            <w:bookmarkStart w:id="490" w:name="_Toc94194958"/>
            <w:bookmarkStart w:id="491" w:name="_Toc94195098"/>
            <w:r w:rsidRPr="002B6AA5">
              <w:rPr>
                <w:szCs w:val="18"/>
              </w:rPr>
              <w:t>4.2. Proceso kontrolė: F</w:t>
            </w:r>
            <w:bookmarkEnd w:id="485"/>
            <w:bookmarkEnd w:id="486"/>
            <w:bookmarkEnd w:id="487"/>
            <w:bookmarkEnd w:id="488"/>
            <w:bookmarkEnd w:id="489"/>
            <w:bookmarkEnd w:id="490"/>
            <w:bookmarkEnd w:id="491"/>
          </w:p>
          <w:p w14:paraId="0DB51009"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92" w:name="_Toc94193812"/>
            <w:bookmarkStart w:id="493" w:name="_Toc94194016"/>
            <w:bookmarkStart w:id="494" w:name="_Toc94194527"/>
            <w:bookmarkStart w:id="495" w:name="_Toc94194672"/>
            <w:bookmarkStart w:id="496" w:name="_Toc94194817"/>
            <w:bookmarkStart w:id="497" w:name="_Toc94194959"/>
            <w:bookmarkStart w:id="498" w:name="_Toc94195099"/>
            <w:r w:rsidRPr="002B6AA5">
              <w:rPr>
                <w:szCs w:val="18"/>
              </w:rPr>
              <w:t>5.1. Proceso inovatyvumas: L</w:t>
            </w:r>
            <w:r>
              <w:rPr>
                <w:szCs w:val="18"/>
              </w:rPr>
              <w:t>–</w:t>
            </w:r>
            <w:r w:rsidRPr="002B6AA5">
              <w:rPr>
                <w:szCs w:val="18"/>
              </w:rPr>
              <w:t>F</w:t>
            </w:r>
            <w:bookmarkEnd w:id="492"/>
            <w:bookmarkEnd w:id="493"/>
            <w:bookmarkEnd w:id="494"/>
            <w:bookmarkEnd w:id="495"/>
            <w:bookmarkEnd w:id="496"/>
            <w:bookmarkEnd w:id="497"/>
            <w:bookmarkEnd w:id="498"/>
          </w:p>
          <w:p w14:paraId="7634D852" w14:textId="77777777" w:rsidR="00D92B22" w:rsidRPr="002B6AA5" w:rsidRDefault="00D92B22" w:rsidP="00AF3E1B">
            <w:pPr>
              <w:jc w:val="both"/>
              <w:cnfStyle w:val="000000000000" w:firstRow="0" w:lastRow="0" w:firstColumn="0" w:lastColumn="0" w:oddVBand="0" w:evenVBand="0" w:oddHBand="0" w:evenHBand="0" w:firstRowFirstColumn="0" w:firstRowLastColumn="0" w:lastRowFirstColumn="0" w:lastRowLastColumn="0"/>
              <w:rPr>
                <w:szCs w:val="18"/>
              </w:rPr>
            </w:pPr>
            <w:bookmarkStart w:id="499" w:name="_Toc94193813"/>
            <w:bookmarkStart w:id="500" w:name="_Toc94194017"/>
            <w:bookmarkStart w:id="501" w:name="_Toc94194528"/>
            <w:bookmarkStart w:id="502" w:name="_Toc94194673"/>
            <w:bookmarkStart w:id="503" w:name="_Toc94194818"/>
            <w:bookmarkStart w:id="504" w:name="_Toc94194960"/>
            <w:bookmarkStart w:id="505" w:name="_Toc94195100"/>
            <w:r w:rsidRPr="002B6AA5">
              <w:rPr>
                <w:szCs w:val="18"/>
              </w:rPr>
              <w:t>5.2. Proceso optimizavimas: L</w:t>
            </w:r>
            <w:r>
              <w:rPr>
                <w:szCs w:val="18"/>
              </w:rPr>
              <w:t>–</w:t>
            </w:r>
            <w:r w:rsidRPr="002B6AA5">
              <w:rPr>
                <w:szCs w:val="18"/>
              </w:rPr>
              <w:t>F</w:t>
            </w:r>
            <w:bookmarkEnd w:id="499"/>
            <w:bookmarkEnd w:id="500"/>
            <w:bookmarkEnd w:id="501"/>
            <w:bookmarkEnd w:id="502"/>
            <w:bookmarkEnd w:id="503"/>
            <w:bookmarkEnd w:id="504"/>
            <w:bookmarkEnd w:id="505"/>
          </w:p>
        </w:tc>
      </w:tr>
    </w:tbl>
    <w:p w14:paraId="2F957A5E" w14:textId="77777777" w:rsidR="00D92B22" w:rsidRPr="00E74F1A" w:rsidRDefault="00D92B22" w:rsidP="00D92B22">
      <w:pPr>
        <w:pStyle w:val="Tekstas"/>
        <w:spacing w:before="240"/>
        <w:rPr>
          <w:color w:val="000000"/>
          <w:spacing w:val="-2"/>
        </w:rPr>
      </w:pPr>
      <w:bookmarkStart w:id="506" w:name="_Toc94193814"/>
      <w:bookmarkStart w:id="507" w:name="_Toc94194018"/>
      <w:bookmarkStart w:id="508" w:name="_Toc94194529"/>
      <w:bookmarkStart w:id="509" w:name="_Toc94194674"/>
      <w:bookmarkStart w:id="510" w:name="_Toc94194819"/>
      <w:bookmarkStart w:id="511" w:name="_Toc94194961"/>
      <w:r w:rsidRPr="00E74F1A">
        <w:rPr>
          <w:color w:val="000000"/>
          <w:spacing w:val="-2"/>
        </w:rPr>
        <w:t>Vertintojas pirmiausia patikrina, ar egzistuoja bendroji praktika ir ar ši praktika padeda pasiekti proceso rezultatus. Sukuriami bendrieji darbo produktai suteikia papildomų įrodymų, kad bendrosios praktikos buvo taikomos. Vertindamas šias praktikas ir rezultatus auditorius turi susieti teorinį COBIT modelį su organizacijos faktiškai vykdomais procesais.</w:t>
      </w:r>
      <w:bookmarkEnd w:id="506"/>
      <w:bookmarkEnd w:id="507"/>
      <w:bookmarkEnd w:id="508"/>
      <w:bookmarkEnd w:id="509"/>
      <w:bookmarkEnd w:id="510"/>
      <w:bookmarkEnd w:id="511"/>
    </w:p>
    <w:p w14:paraId="1484273E" w14:textId="77777777" w:rsidR="00D92B22" w:rsidRPr="002B6AA5" w:rsidRDefault="00D92B22" w:rsidP="00D92B22">
      <w:pPr>
        <w:pStyle w:val="Tekstas"/>
        <w:rPr>
          <w:color w:val="000000"/>
        </w:rPr>
      </w:pPr>
      <w:bookmarkStart w:id="512" w:name="_Toc94193815"/>
      <w:bookmarkStart w:id="513" w:name="_Toc94194019"/>
      <w:bookmarkStart w:id="514" w:name="_Toc94194530"/>
      <w:bookmarkStart w:id="515" w:name="_Toc94194675"/>
      <w:bookmarkStart w:id="516" w:name="_Toc94194820"/>
      <w:bookmarkStart w:id="517" w:name="_Toc94194962"/>
      <w:r w:rsidRPr="002B6AA5">
        <w:rPr>
          <w:color w:val="000000"/>
        </w:rPr>
        <w:t xml:space="preserve">Proceso gebos lygį galima laikyti pasiektu, jei didžiąja dalimi (L) ar visiškai (F) pasiekti proceso atributai. Jei gebos lygio visi atributai visiškai (F) pasiekti, vertinamas </w:t>
      </w:r>
      <w:r>
        <w:rPr>
          <w:color w:val="000000"/>
        </w:rPr>
        <w:t>kitas</w:t>
      </w:r>
      <w:r w:rsidRPr="002B6AA5">
        <w:rPr>
          <w:color w:val="000000"/>
        </w:rPr>
        <w:t xml:space="preserve"> gebos lygis.</w:t>
      </w:r>
      <w:bookmarkEnd w:id="512"/>
      <w:bookmarkEnd w:id="513"/>
      <w:bookmarkEnd w:id="514"/>
      <w:bookmarkEnd w:id="515"/>
      <w:bookmarkEnd w:id="516"/>
      <w:bookmarkEnd w:id="517"/>
      <w:r w:rsidRPr="002B6AA5">
        <w:rPr>
          <w:color w:val="000000"/>
        </w:rPr>
        <w:t xml:space="preserve"> </w:t>
      </w:r>
      <w:bookmarkStart w:id="518" w:name="_Toc94193816"/>
      <w:bookmarkStart w:id="519" w:name="_Toc94194020"/>
      <w:bookmarkStart w:id="520" w:name="_Toc94194531"/>
      <w:bookmarkStart w:id="521" w:name="_Toc94194676"/>
      <w:bookmarkStart w:id="522" w:name="_Toc94194821"/>
      <w:bookmarkStart w:id="523" w:name="_Toc94194963"/>
      <w:r w:rsidRPr="002B6AA5">
        <w:rPr>
          <w:color w:val="000000"/>
        </w:rPr>
        <w:t xml:space="preserve">Kaip atlikti gebos vertinimą detaliai aprašyta ISACA knygose „Vertintojo vadovas naudojant, COBIT5“, „Procesų vertinimo modelis, naudojant COBIT5“. </w:t>
      </w:r>
    </w:p>
    <w:p w14:paraId="2CE226C1" w14:textId="77777777" w:rsidR="00D92B22" w:rsidRPr="002B6AA5" w:rsidRDefault="00D92B22" w:rsidP="00D92B22">
      <w:pPr>
        <w:pStyle w:val="Tekstas"/>
      </w:pPr>
      <w:r w:rsidRPr="002B6AA5">
        <w:rPr>
          <w:color w:val="000000"/>
        </w:rPr>
        <w:t xml:space="preserve">Vertinant procesų gebą gali būti naudojamas pavyzdinis proceso gebos vertinimo formos šablonas. Apibendrinant visų procesų gebos lygių rezultatus, gali būti naudojamas procesų vertinimo rezultatų apibendrinimo formos šablonas. Šie šablonai pateikti </w:t>
      </w:r>
      <w:r>
        <w:rPr>
          <w:color w:val="000000"/>
        </w:rPr>
        <w:t>Metodikos svetainės Šablonų skiltyje</w:t>
      </w:r>
      <w:r w:rsidRPr="002B6AA5">
        <w:t>.</w:t>
      </w:r>
      <w:bookmarkEnd w:id="518"/>
      <w:bookmarkEnd w:id="519"/>
      <w:bookmarkEnd w:id="520"/>
      <w:bookmarkEnd w:id="521"/>
      <w:bookmarkEnd w:id="522"/>
      <w:bookmarkEnd w:id="523"/>
    </w:p>
    <w:p w14:paraId="2E5735DF" w14:textId="77777777" w:rsidR="00152D54" w:rsidRPr="00152D54" w:rsidRDefault="00152D54" w:rsidP="000E0BC3">
      <w:pPr>
        <w:pStyle w:val="Priedopavadinimas"/>
        <w:rPr>
          <w:rFonts w:ascii="Fira Sans SemiBold" w:hAnsi="Fira Sans SemiBold" w:cs="Times New Roman"/>
          <w:caps/>
          <w:color w:val="000000"/>
          <w:sz w:val="28"/>
          <w:szCs w:val="28"/>
        </w:rPr>
      </w:pPr>
    </w:p>
    <w:sectPr w:rsidR="00152D54" w:rsidRPr="00152D54" w:rsidSect="008B68F8">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ira Sans Light">
    <w:altName w:val="Calibri"/>
    <w:panose1 w:val="020B0403050000020004"/>
    <w:charset w:val="BA"/>
    <w:family w:val="swiss"/>
    <w:pitch w:val="variable"/>
    <w:sig w:usb0="600002FF" w:usb1="00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Fira Sans Book">
    <w:panose1 w:val="020B0503050000020004"/>
    <w:charset w:val="00"/>
    <w:family w:val="swiss"/>
    <w:notTrueType/>
    <w:pitch w:val="variable"/>
    <w:sig w:usb0="600002FF" w:usb1="00000001" w:usb2="00000000" w:usb3="00000000" w:csb0="0000019F" w:csb1="00000000"/>
  </w:font>
  <w:font w:name="Fira Sans SemiBold">
    <w:panose1 w:val="020B0603050000020004"/>
    <w:charset w:val="BA"/>
    <w:family w:val="swiss"/>
    <w:pitch w:val="variable"/>
    <w:sig w:usb0="600002FF" w:usb1="00000001" w:usb2="00000000" w:usb3="00000000" w:csb0="0000019F" w:csb1="00000000"/>
  </w:font>
  <w:font w:name="Fira Sans">
    <w:panose1 w:val="020B0503050000020004"/>
    <w:charset w:val="BA"/>
    <w:family w:val="swiss"/>
    <w:pitch w:val="variable"/>
    <w:sig w:usb0="600002FF"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9153B"/>
    <w:multiLevelType w:val="hybridMultilevel"/>
    <w:tmpl w:val="21D08472"/>
    <w:lvl w:ilvl="0" w:tplc="9164512C">
      <w:start w:val="1"/>
      <w:numFmt w:val="bullet"/>
      <w:lvlText w:val=""/>
      <w:lvlJc w:val="left"/>
      <w:pPr>
        <w:ind w:left="720" w:hanging="360"/>
      </w:pPr>
      <w:rPr>
        <w:rFonts w:ascii="Wingdings" w:hAnsi="Wingdings" w:hint="default"/>
        <w:color w:val="2F5496"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B61D8C"/>
    <w:multiLevelType w:val="hybridMultilevel"/>
    <w:tmpl w:val="C3981F2C"/>
    <w:lvl w:ilvl="0" w:tplc="5E7066E4">
      <w:start w:val="1"/>
      <w:numFmt w:val="bullet"/>
      <w:pStyle w:val="Punktas1"/>
      <w:lvlText w:val=""/>
      <w:lvlJc w:val="left"/>
      <w:pPr>
        <w:ind w:left="921" w:hanging="360"/>
      </w:pPr>
      <w:rPr>
        <w:rFonts w:ascii="Wingdings" w:hAnsi="Wingdings" w:hint="default"/>
        <w:color w:val="3C6FA2"/>
        <w:sz w:val="28"/>
        <w:szCs w:val="28"/>
      </w:rPr>
    </w:lvl>
    <w:lvl w:ilvl="1" w:tplc="04270003">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num w:numId="1" w16cid:durableId="767311656">
    <w:abstractNumId w:val="1"/>
  </w:num>
  <w:num w:numId="2" w16cid:durableId="64593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C3"/>
    <w:rsid w:val="00022FA2"/>
    <w:rsid w:val="00054259"/>
    <w:rsid w:val="000E0BC3"/>
    <w:rsid w:val="000F6DBD"/>
    <w:rsid w:val="0014466F"/>
    <w:rsid w:val="00152D54"/>
    <w:rsid w:val="00183FF8"/>
    <w:rsid w:val="00357802"/>
    <w:rsid w:val="00381213"/>
    <w:rsid w:val="004A0E8E"/>
    <w:rsid w:val="005868D2"/>
    <w:rsid w:val="005A7064"/>
    <w:rsid w:val="005D468F"/>
    <w:rsid w:val="00643A4E"/>
    <w:rsid w:val="0088376C"/>
    <w:rsid w:val="008A13AE"/>
    <w:rsid w:val="008B68F8"/>
    <w:rsid w:val="008F7C54"/>
    <w:rsid w:val="009166A4"/>
    <w:rsid w:val="00B567F3"/>
    <w:rsid w:val="00C140E5"/>
    <w:rsid w:val="00CC789C"/>
    <w:rsid w:val="00D92B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DCB1"/>
  <w15:chartTrackingRefBased/>
  <w15:docId w15:val="{58AF7F24-06BD-4400-8C27-65FA70B6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qFormat/>
    <w:rsid w:val="000E0BC3"/>
    <w:pPr>
      <w:spacing w:before="200" w:after="0" w:line="288" w:lineRule="auto"/>
      <w:jc w:val="both"/>
    </w:pPr>
    <w:rPr>
      <w:rFonts w:ascii="Fira Sans Light" w:eastAsiaTheme="minorEastAsia" w:hAnsi="Fira Sans Light" w:cs="Segoe UI"/>
      <w:color w:val="000000" w:themeColor="text1"/>
      <w:kern w:val="0"/>
      <w:sz w:val="20"/>
      <w:szCs w:val="20"/>
      <w:lang w:eastAsia="lt-LT"/>
      <w14:ligatures w14:val="none"/>
    </w:rPr>
  </w:style>
  <w:style w:type="character" w:customStyle="1" w:styleId="TekstasDiagrama">
    <w:name w:val="Tekstas Diagrama"/>
    <w:basedOn w:val="Numatytasispastraiposriftas"/>
    <w:link w:val="Tekstas"/>
    <w:rsid w:val="000E0BC3"/>
    <w:rPr>
      <w:rFonts w:ascii="Fira Sans Light" w:eastAsiaTheme="minorEastAsia" w:hAnsi="Fira Sans Light" w:cs="Segoe UI"/>
      <w:color w:val="000000" w:themeColor="text1"/>
      <w:kern w:val="0"/>
      <w:sz w:val="20"/>
      <w:szCs w:val="20"/>
      <w:lang w:eastAsia="lt-LT"/>
      <w14:ligatures w14:val="none"/>
    </w:rPr>
  </w:style>
  <w:style w:type="paragraph" w:customStyle="1" w:styleId="Priedopavadinimas">
    <w:name w:val="Priedo_pavadinimas"/>
    <w:basedOn w:val="Tekstas"/>
    <w:qFormat/>
    <w:rsid w:val="000E0BC3"/>
    <w:pPr>
      <w:spacing w:before="240" w:after="240"/>
      <w:jc w:val="left"/>
    </w:pPr>
    <w:rPr>
      <w:rFonts w:ascii="Fira Sans Book" w:hAnsi="Fira Sans Book"/>
      <w:color w:val="3C6FA2"/>
      <w:sz w:val="26"/>
    </w:rPr>
  </w:style>
  <w:style w:type="paragraph" w:customStyle="1" w:styleId="Punktas1">
    <w:name w:val="Punktas_1"/>
    <w:basedOn w:val="Tekstas"/>
    <w:qFormat/>
    <w:rsid w:val="000E0BC3"/>
    <w:pPr>
      <w:numPr>
        <w:numId w:val="1"/>
      </w:numPr>
      <w:spacing w:before="80"/>
      <w:ind w:left="397" w:hanging="397"/>
    </w:pPr>
    <w:rPr>
      <w:color w:val="000000"/>
    </w:rPr>
  </w:style>
  <w:style w:type="table" w:customStyle="1" w:styleId="Lentelepriedas">
    <w:name w:val="Lentele_priedas"/>
    <w:basedOn w:val="prastojilentel"/>
    <w:uiPriority w:val="99"/>
    <w:qFormat/>
    <w:rsid w:val="005D468F"/>
    <w:pPr>
      <w:spacing w:after="0" w:line="240" w:lineRule="auto"/>
    </w:pPr>
    <w:rPr>
      <w:rFonts w:ascii="Segoe UI" w:eastAsiaTheme="minorEastAsia" w:hAnsi="Segoe UI" w:cs="Times New Roman"/>
      <w:color w:val="000000"/>
      <w:kern w:val="0"/>
      <w:sz w:val="16"/>
      <w:szCs w:val="20"/>
      <w:lang w:eastAsia="lt-LT"/>
      <w14:ligatures w14:val="none"/>
    </w:rPr>
    <w:tblPr>
      <w:tblBorders>
        <w:top w:val="single" w:sz="4" w:space="0" w:color="004B7E"/>
        <w:left w:val="single" w:sz="4" w:space="0" w:color="004B7E"/>
        <w:bottom w:val="single" w:sz="4" w:space="0" w:color="004B7E"/>
        <w:right w:val="single" w:sz="4" w:space="0" w:color="004B7E"/>
        <w:insideH w:val="single" w:sz="4" w:space="0" w:color="004B7E"/>
        <w:insideV w:val="single" w:sz="4" w:space="0" w:color="004B7E"/>
      </w:tblBorders>
    </w:tblPr>
    <w:tcPr>
      <w:shd w:val="clear" w:color="auto" w:fill="FFFFFF" w:themeFill="background1"/>
    </w:tcPr>
    <w:tblStylePr w:type="firstRow">
      <w:pPr>
        <w:wordWrap/>
        <w:spacing w:beforeLines="0" w:beforeAutospacing="0" w:afterLines="0" w:afterAutospacing="0" w:line="240" w:lineRule="auto"/>
        <w:ind w:leftChars="0" w:left="0" w:rightChars="0" w:right="0" w:firstLineChars="0" w:firstLine="0"/>
        <w:contextualSpacing w:val="0"/>
        <w:mirrorIndents w:val="0"/>
        <w:jc w:val="center"/>
        <w:outlineLvl w:val="9"/>
      </w:pPr>
      <w:rPr>
        <w:rFonts w:ascii="Segoe UI" w:hAnsi="Segoe UI"/>
        <w:b w:val="0"/>
        <w:i w:val="0"/>
        <w:color w:val="004B7E"/>
        <w:sz w:val="16"/>
      </w:rPr>
      <w:tblPr/>
      <w:tcPr>
        <w:tcBorders>
          <w:top w:val="single" w:sz="4" w:space="0" w:color="004B7E"/>
          <w:left w:val="single" w:sz="4" w:space="0" w:color="004B7E"/>
          <w:bottom w:val="single" w:sz="4" w:space="0" w:color="004B7E"/>
          <w:right w:val="single" w:sz="4" w:space="0" w:color="004B7E"/>
          <w:insideH w:val="nil"/>
          <w:insideV w:val="single" w:sz="4" w:space="0" w:color="004B7E"/>
          <w:tl2br w:val="nil"/>
          <w:tr2bl w:val="nil"/>
        </w:tcBorders>
      </w:tcPr>
    </w:tblStylePr>
  </w:style>
  <w:style w:type="table" w:styleId="Lentelstinklelis">
    <w:name w:val="Table Grid"/>
    <w:basedOn w:val="prastojilentel"/>
    <w:uiPriority w:val="39"/>
    <w:rsid w:val="008A13AE"/>
    <w:pPr>
      <w:spacing w:after="0" w:line="240" w:lineRule="auto"/>
    </w:pPr>
    <w:rPr>
      <w:rFonts w:ascii="Times New Roman" w:eastAsiaTheme="minorEastAsia"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numeruotaantraste">
    <w:name w:val="Nenumeruota_antraste"/>
    <w:basedOn w:val="Turinys4"/>
    <w:qFormat/>
    <w:rsid w:val="008A13AE"/>
    <w:pPr>
      <w:keepNext/>
      <w:tabs>
        <w:tab w:val="left" w:pos="1588"/>
        <w:tab w:val="right" w:pos="7938"/>
      </w:tabs>
      <w:spacing w:before="480" w:after="360" w:line="288" w:lineRule="auto"/>
      <w:ind w:left="0"/>
      <w:outlineLvl w:val="2"/>
    </w:pPr>
    <w:rPr>
      <w:rFonts w:ascii="Fira Sans Book" w:eastAsiaTheme="minorEastAsia" w:hAnsi="Fira Sans Book" w:cs="Segoe UI"/>
      <w:noProof/>
      <w:color w:val="3C6FA2"/>
      <w:kern w:val="0"/>
      <w:sz w:val="24"/>
      <w:szCs w:val="20"/>
      <w:lang w:eastAsia="lt-LT"/>
      <w14:ligatures w14:val="none"/>
    </w:rPr>
  </w:style>
  <w:style w:type="paragraph" w:styleId="Turinys4">
    <w:name w:val="toc 4"/>
    <w:basedOn w:val="prastasis"/>
    <w:next w:val="prastasis"/>
    <w:autoRedefine/>
    <w:uiPriority w:val="39"/>
    <w:semiHidden/>
    <w:unhideWhenUsed/>
    <w:rsid w:val="008A13AE"/>
    <w:pPr>
      <w:spacing w:after="100"/>
      <w:ind w:left="660"/>
    </w:pPr>
  </w:style>
  <w:style w:type="table" w:customStyle="1" w:styleId="Lentelesnaujos">
    <w:name w:val="Lenteles_naujos"/>
    <w:basedOn w:val="prastojilentel"/>
    <w:uiPriority w:val="99"/>
    <w:rsid w:val="00152D54"/>
    <w:pPr>
      <w:spacing w:before="40" w:after="40" w:line="240" w:lineRule="auto"/>
      <w:jc w:val="center"/>
    </w:pPr>
    <w:rPr>
      <w:rFonts w:ascii="Fira Sans Light" w:eastAsiaTheme="minorEastAsia" w:hAnsi="Fira Sans Light" w:cs="Times New Roman"/>
      <w:kern w:val="0"/>
      <w:sz w:val="18"/>
      <w:szCs w:val="20"/>
      <w:lang w:eastAsia="lt-LT"/>
      <w14:ligatures w14:val="none"/>
    </w:rPr>
    <w:tblPr>
      <w:tblStyleRowBandSize w:val="1"/>
      <w:tblBorders>
        <w:top w:val="single" w:sz="4" w:space="0" w:color="3C6FA2"/>
        <w:bottom w:val="single" w:sz="4" w:space="0" w:color="3C6FA2"/>
        <w:insideH w:val="single" w:sz="4" w:space="0" w:color="3C6FA2"/>
      </w:tblBorders>
    </w:tblPr>
    <w:tblStylePr w:type="firstRow">
      <w:pPr>
        <w:jc w:val="center"/>
      </w:pPr>
      <w:rPr>
        <w:rFonts w:ascii="Fira Sans Book" w:hAnsi="Fira Sans Book"/>
        <w:b w:val="0"/>
        <w:color w:val="1469AA"/>
        <w:sz w:val="20"/>
      </w:rPr>
      <w:tblPr/>
      <w:tcPr>
        <w:tcBorders>
          <w:top w:val="single" w:sz="4" w:space="0" w:color="3C6FA2"/>
          <w:left w:val="nil"/>
          <w:bottom w:val="nil"/>
          <w:right w:val="nil"/>
          <w:insideH w:val="nil"/>
          <w:insideV w:val="nil"/>
          <w:tl2br w:val="nil"/>
          <w:tr2bl w:val="nil"/>
        </w:tcBorders>
      </w:tcPr>
    </w:tblStylePr>
    <w:tblStylePr w:type="lastRow">
      <w:tblPr/>
      <w:tcPr>
        <w:tcBorders>
          <w:top w:val="nil"/>
          <w:left w:val="nil"/>
          <w:bottom w:val="single" w:sz="4" w:space="0" w:color="3C6FA2"/>
          <w:right w:val="nil"/>
          <w:insideH w:val="nil"/>
          <w:insideV w:val="nil"/>
        </w:tcBorders>
      </w:tcPr>
    </w:tblStylePr>
    <w:tblStylePr w:type="firstCol">
      <w:pPr>
        <w:wordWrap/>
        <w:spacing w:beforeLines="0" w:before="20" w:beforeAutospacing="0" w:afterLines="0" w:after="20" w:afterAutospacing="0" w:line="240" w:lineRule="auto"/>
        <w:ind w:leftChars="0" w:left="0" w:rightChars="0" w:right="0" w:firstLineChars="0" w:firstLine="0"/>
        <w:jc w:val="left"/>
        <w:outlineLvl w:val="9"/>
      </w:pPr>
      <w:rPr>
        <w:rFonts w:ascii="Fira Sans Light" w:hAnsi="Fira Sans Light"/>
        <w:sz w:val="1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76ED36C6597084DA00CA5599C8121A2" ma:contentTypeVersion="16" ma:contentTypeDescription="Kurkite naują dokumentą." ma:contentTypeScope="" ma:versionID="a05bb7488400c11bf674b5c7b0e559a7">
  <xsd:schema xmlns:xsd="http://www.w3.org/2001/XMLSchema" xmlns:xs="http://www.w3.org/2001/XMLSchema" xmlns:p="http://schemas.microsoft.com/office/2006/metadata/properties" xmlns:ns2="43b2f13c-f70d-4c6e-b5f7-9e2ccba023ba" xmlns:ns3="2ff60ae3-5684-4ad4-b6f7-bf4e4bec136e" targetNamespace="http://schemas.microsoft.com/office/2006/metadata/properties" ma:root="true" ma:fieldsID="8fba942a79935e45c59cb59df3c33880" ns2:_="" ns3:_="">
    <xsd:import namespace="43b2f13c-f70d-4c6e-b5f7-9e2ccba023ba"/>
    <xsd:import namespace="2ff60ae3-5684-4ad4-b6f7-bf4e4bec13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2f13c-f70d-4c6e-b5f7-9e2ccba0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d2df5aa5-79f2-496f-895d-621c3e445b7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60ae3-5684-4ad4-b6f7-bf4e4bec136e"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9c90cc82-75ad-4204-a209-4e4bb03cf38e}" ma:internalName="TaxCatchAll" ma:showField="CatchAllData" ma:web="2ff60ae3-5684-4ad4-b6f7-bf4e4bec1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2f13c-f70d-4c6e-b5f7-9e2ccba023ba">
      <Terms xmlns="http://schemas.microsoft.com/office/infopath/2007/PartnerControls"/>
    </lcf76f155ced4ddcb4097134ff3c332f>
    <TaxCatchAll xmlns="2ff60ae3-5684-4ad4-b6f7-bf4e4bec136e" xsi:nil="true"/>
  </documentManagement>
</p:properties>
</file>

<file path=customXml/itemProps1.xml><?xml version="1.0" encoding="utf-8"?>
<ds:datastoreItem xmlns:ds="http://schemas.openxmlformats.org/officeDocument/2006/customXml" ds:itemID="{BE8CB3B6-8D78-4421-9096-6427BEB087E0}">
  <ds:schemaRefs>
    <ds:schemaRef ds:uri="http://schemas.microsoft.com/sharepoint/v3/contenttype/forms"/>
  </ds:schemaRefs>
</ds:datastoreItem>
</file>

<file path=customXml/itemProps2.xml><?xml version="1.0" encoding="utf-8"?>
<ds:datastoreItem xmlns:ds="http://schemas.openxmlformats.org/officeDocument/2006/customXml" ds:itemID="{C6275704-EE20-4CF2-87D5-B6631ED72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2f13c-f70d-4c6e-b5f7-9e2ccba023ba"/>
    <ds:schemaRef ds:uri="2ff60ae3-5684-4ad4-b6f7-bf4e4bec1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42389-9E24-45F7-BDD5-42F3DBB365B1}">
  <ds:schemaRefs>
    <ds:schemaRef ds:uri="http://schemas.microsoft.com/office/2006/metadata/properties"/>
    <ds:schemaRef ds:uri="http://schemas.microsoft.com/office/infopath/2007/PartnerControls"/>
    <ds:schemaRef ds:uri="43b2f13c-f70d-4c6e-b5f7-9e2ccba023ba"/>
    <ds:schemaRef ds:uri="2ff60ae3-5684-4ad4-b6f7-bf4e4bec136e"/>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3019</Words>
  <Characters>1721</Characters>
  <Application>Microsoft Office Word</Application>
  <DocSecurity>0</DocSecurity>
  <Lines>14</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Raglienė</dc:creator>
  <cp:keywords/>
  <dc:description/>
  <cp:lastModifiedBy>IMD</cp:lastModifiedBy>
  <cp:revision>4</cp:revision>
  <dcterms:created xsi:type="dcterms:W3CDTF">2025-05-12T06:51:00Z</dcterms:created>
  <dcterms:modified xsi:type="dcterms:W3CDTF">2025-05-12T06:52:00Z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0x010100D76ED36C6597084DA00CA5599C8121A2</vt:lpwstr>
  </property>
</Properties>
</file>